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04" w:rsidRPr="003A3104" w:rsidRDefault="003A3104" w:rsidP="00914544">
      <w:pPr>
        <w:spacing w:after="0" w:line="240" w:lineRule="auto"/>
        <w:ind w:left="720" w:right="-82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104">
        <w:rPr>
          <w:rFonts w:ascii="Times New Roman" w:eastAsia="Times New Roman" w:hAnsi="Times New Roman" w:cs="Times New Roman"/>
          <w:b/>
          <w:sz w:val="24"/>
          <w:szCs w:val="24"/>
        </w:rPr>
        <w:t xml:space="preserve">Atklāta konkursa </w:t>
      </w:r>
    </w:p>
    <w:p w:rsidR="003A3104" w:rsidRPr="00566EC5" w:rsidRDefault="003A3104" w:rsidP="0091454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104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D542A9">
        <w:rPr>
          <w:rFonts w:ascii="Times New Roman" w:eastAsia="Times New Roman" w:hAnsi="Times New Roman" w:cs="Times New Roman"/>
          <w:b/>
          <w:sz w:val="28"/>
          <w:szCs w:val="28"/>
        </w:rPr>
        <w:t>Tiesas ēkas piebūves Ventspilī, Katrīnas ielā 14, projektēšana un būvniecība</w:t>
      </w:r>
      <w:r w:rsidRPr="00566EC5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3A3104" w:rsidRPr="003A3104" w:rsidRDefault="003A3104" w:rsidP="00914544">
      <w:pPr>
        <w:spacing w:after="0" w:line="240" w:lineRule="auto"/>
        <w:ind w:left="720" w:right="-82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C5">
        <w:rPr>
          <w:rFonts w:ascii="Times New Roman" w:eastAsia="Times New Roman" w:hAnsi="Times New Roman" w:cs="Times New Roman"/>
          <w:b/>
          <w:bCs/>
          <w:sz w:val="28"/>
          <w:szCs w:val="28"/>
        </w:rPr>
        <w:t>(ie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pirku</w:t>
      </w:r>
      <w:r w:rsidR="00D542A9">
        <w:rPr>
          <w:rFonts w:ascii="Times New Roman" w:eastAsia="Times New Roman" w:hAnsi="Times New Roman" w:cs="Times New Roman"/>
          <w:b/>
          <w:bCs/>
          <w:sz w:val="28"/>
          <w:szCs w:val="28"/>
        </w:rPr>
        <w:t>ma identifikācijas Nr. TNA2016/28</w:t>
      </w:r>
      <w:r w:rsidRPr="00566EC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A3104" w:rsidRPr="003A3104" w:rsidRDefault="003A3104" w:rsidP="009145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3104" w:rsidRPr="003A3104" w:rsidRDefault="003A3104" w:rsidP="0091454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A31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Paziņojums par lēmumu</w:t>
      </w:r>
    </w:p>
    <w:p w:rsidR="003A3104" w:rsidRPr="003A3104" w:rsidRDefault="003A3104" w:rsidP="0091454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DF0C78" w:rsidRPr="007D4442" w:rsidRDefault="00DF0C78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b/>
          <w:sz w:val="24"/>
          <w:szCs w:val="24"/>
        </w:rPr>
        <w:t>Pasūtītājs:</w:t>
      </w:r>
      <w:r w:rsidRPr="007D4442">
        <w:rPr>
          <w:rFonts w:ascii="Times New Roman" w:eastAsia="Times New Roman" w:hAnsi="Times New Roman" w:cs="Times New Roman"/>
          <w:sz w:val="24"/>
          <w:szCs w:val="24"/>
        </w:rPr>
        <w:t xml:space="preserve"> Valsts akciju sabiedrība „Tiesu namu aģentūra”</w:t>
      </w:r>
    </w:p>
    <w:p w:rsidR="00DF0C78" w:rsidRPr="007D4442" w:rsidRDefault="00DF0C78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sz w:val="24"/>
          <w:szCs w:val="24"/>
        </w:rPr>
        <w:t>Adrese: Baldones iela 1B, Rīga, LV-1007</w:t>
      </w:r>
    </w:p>
    <w:p w:rsidR="00DF0C78" w:rsidRPr="007D4442" w:rsidRDefault="00DF0C78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sz w:val="24"/>
          <w:szCs w:val="24"/>
        </w:rPr>
        <w:t>Tālrunis: 67804733, Fakss: 67804734</w:t>
      </w:r>
    </w:p>
    <w:p w:rsidR="00DF0C78" w:rsidRPr="007D4442" w:rsidRDefault="00DF0C78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b/>
          <w:sz w:val="24"/>
          <w:szCs w:val="24"/>
        </w:rPr>
        <w:t>Iepirkuma nosaukums un identifikācijas Nr.:</w:t>
      </w:r>
      <w:r w:rsidRPr="007D444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D542A9" w:rsidRPr="007D4442">
        <w:rPr>
          <w:rFonts w:ascii="Times New Roman" w:eastAsia="Times New Roman" w:hAnsi="Times New Roman" w:cs="Times New Roman"/>
          <w:sz w:val="24"/>
          <w:szCs w:val="24"/>
        </w:rPr>
        <w:t>Tiesas ēkas piebūves Ventspilī, Katrīnas ielā 14, projektēšana un būvniecība</w:t>
      </w:r>
      <w:r w:rsidRPr="007D444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542A9" w:rsidRPr="007D4442">
        <w:rPr>
          <w:rFonts w:ascii="Times New Roman" w:eastAsia="Times New Roman" w:hAnsi="Times New Roman" w:cs="Times New Roman"/>
          <w:sz w:val="24"/>
          <w:szCs w:val="24"/>
        </w:rPr>
        <w:t>, identifikācijas Nr. TNA2016/28</w:t>
      </w:r>
    </w:p>
    <w:p w:rsidR="00DF0C78" w:rsidRPr="007D4442" w:rsidRDefault="00DF0C78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b/>
          <w:sz w:val="24"/>
          <w:szCs w:val="24"/>
        </w:rPr>
        <w:t xml:space="preserve">Datums, kad iepirkums izziņots Internet tīklā: </w:t>
      </w:r>
      <w:r w:rsidR="00D542A9" w:rsidRPr="007D4442">
        <w:rPr>
          <w:rFonts w:ascii="Times New Roman" w:eastAsia="Times New Roman" w:hAnsi="Times New Roman" w:cs="Times New Roman"/>
          <w:sz w:val="24"/>
          <w:szCs w:val="24"/>
        </w:rPr>
        <w:t>18.07</w:t>
      </w:r>
      <w:r w:rsidRPr="007D4442">
        <w:rPr>
          <w:rFonts w:ascii="Times New Roman" w:eastAsia="Times New Roman" w:hAnsi="Times New Roman" w:cs="Times New Roman"/>
          <w:sz w:val="24"/>
          <w:szCs w:val="24"/>
        </w:rPr>
        <w:t>.2016.</w:t>
      </w:r>
    </w:p>
    <w:p w:rsidR="00DF0C78" w:rsidRPr="007D4442" w:rsidRDefault="00DF0C78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Lēmuma pieņemšanas datums: </w:t>
      </w:r>
      <w:r w:rsidRPr="007D444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542A9" w:rsidRPr="007D4442">
        <w:rPr>
          <w:rFonts w:ascii="Times New Roman" w:eastAsia="Times New Roman" w:hAnsi="Times New Roman" w:cs="Times New Roman"/>
          <w:bCs/>
          <w:sz w:val="24"/>
          <w:szCs w:val="24"/>
        </w:rPr>
        <w:t>9.09</w:t>
      </w:r>
      <w:r w:rsidRPr="007D4442">
        <w:rPr>
          <w:rFonts w:ascii="Times New Roman" w:eastAsia="Times New Roman" w:hAnsi="Times New Roman" w:cs="Times New Roman"/>
          <w:bCs/>
          <w:sz w:val="24"/>
          <w:szCs w:val="24"/>
        </w:rPr>
        <w:t>.2016.</w:t>
      </w:r>
    </w:p>
    <w:p w:rsidR="00DF0C78" w:rsidRPr="007D4442" w:rsidRDefault="00DF0C78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Iepirkuma metode: </w:t>
      </w:r>
      <w:r w:rsidRPr="007D4442">
        <w:rPr>
          <w:rFonts w:ascii="Times New Roman" w:eastAsia="Times New Roman" w:hAnsi="Times New Roman" w:cs="Times New Roman"/>
          <w:bCs/>
          <w:sz w:val="24"/>
          <w:szCs w:val="24"/>
        </w:rPr>
        <w:t xml:space="preserve">iepirkums rīkots saskaņā ar Publisko iepirkumu likuma 8. panta </w:t>
      </w:r>
      <w:r w:rsidRPr="007D4442">
        <w:rPr>
          <w:rFonts w:ascii="Times New Roman" w:eastAsia="Times New Roman" w:hAnsi="Times New Roman" w:cs="Times New Roman"/>
          <w:sz w:val="24"/>
          <w:szCs w:val="24"/>
        </w:rPr>
        <w:t>pirmās daļas 1. punktu</w:t>
      </w:r>
    </w:p>
    <w:p w:rsidR="00DF0C78" w:rsidRPr="007D4442" w:rsidRDefault="00DF0C78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b/>
          <w:sz w:val="24"/>
          <w:szCs w:val="24"/>
        </w:rPr>
        <w:t xml:space="preserve">Saņemto piedāvājumu skaits: </w:t>
      </w:r>
      <w:r w:rsidRPr="007D4442">
        <w:rPr>
          <w:rFonts w:ascii="Times New Roman" w:eastAsia="Times New Roman" w:hAnsi="Times New Roman" w:cs="Times New Roman"/>
          <w:sz w:val="24"/>
          <w:szCs w:val="24"/>
        </w:rPr>
        <w:t>1 (viens)</w:t>
      </w:r>
    </w:p>
    <w:p w:rsidR="00DF0C78" w:rsidRPr="007D4442" w:rsidRDefault="00DF0C78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b/>
          <w:sz w:val="24"/>
          <w:szCs w:val="24"/>
        </w:rPr>
        <w:t xml:space="preserve">Informācija par uzvarētāju un piedāvāto līgumcenu: </w:t>
      </w:r>
    </w:p>
    <w:p w:rsidR="003A3104" w:rsidRPr="007D4442" w:rsidRDefault="003A3104" w:rsidP="00D542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3262"/>
        <w:gridCol w:w="2695"/>
      </w:tblGrid>
      <w:tr w:rsidR="00236054" w:rsidRPr="007D4442" w:rsidTr="00DF0C78">
        <w:trPr>
          <w:trHeight w:val="27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6054" w:rsidRPr="007D4442" w:rsidRDefault="00236054" w:rsidP="00D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Pretendenta nosaukums un </w:t>
            </w:r>
          </w:p>
          <w:p w:rsidR="00236054" w:rsidRPr="007D4442" w:rsidRDefault="00236054" w:rsidP="00D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6054" w:rsidRPr="007D4442" w:rsidRDefault="00236054" w:rsidP="00D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36054" w:rsidRPr="007D4442" w:rsidRDefault="00236054" w:rsidP="00D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D4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Finanšu piedāvājumā uzrādītā cena </w:t>
            </w:r>
          </w:p>
          <w:p w:rsidR="00236054" w:rsidRPr="007D4442" w:rsidRDefault="00236054" w:rsidP="00D5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(EUR bez PVN)</w:t>
            </w:r>
          </w:p>
        </w:tc>
      </w:tr>
      <w:tr w:rsidR="00236054" w:rsidRPr="007D4442" w:rsidTr="00DF0C78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C28" w:rsidRPr="00933C28" w:rsidRDefault="00933C28" w:rsidP="00933C28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personu apvienība</w:t>
            </w:r>
            <w:r w:rsidRPr="00933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“Būvuzņēmums Restaurators</w:t>
            </w:r>
          </w:p>
          <w:p w:rsidR="00236054" w:rsidRPr="007D4442" w:rsidRDefault="00933C28" w:rsidP="007D444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4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7D4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Campaign</w:t>
            </w:r>
            <w:proofErr w:type="spellEnd"/>
            <w:r w:rsidRPr="007D4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Pr="007D4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442" w:rsidRPr="007D4442">
              <w:rPr>
                <w:rFonts w:ascii="Times New Roman" w:eastAsia="Times New Roman" w:hAnsi="Times New Roman" w:cs="Times New Roman"/>
                <w:sz w:val="24"/>
                <w:szCs w:val="24"/>
              </w:rPr>
              <w:t>(SIA “</w:t>
            </w:r>
            <w:proofErr w:type="spellStart"/>
            <w:r w:rsidR="007D4442" w:rsidRPr="007D4442">
              <w:rPr>
                <w:rFonts w:ascii="Times New Roman" w:eastAsia="Times New Roman" w:hAnsi="Times New Roman" w:cs="Times New Roman"/>
                <w:sz w:val="24"/>
                <w:szCs w:val="24"/>
              </w:rPr>
              <w:t>Campaign</w:t>
            </w:r>
            <w:proofErr w:type="spellEnd"/>
            <w:r w:rsidR="007D4442" w:rsidRPr="007D4442">
              <w:rPr>
                <w:rFonts w:ascii="Times New Roman" w:eastAsia="Times New Roman" w:hAnsi="Times New Roman" w:cs="Times New Roman"/>
                <w:sz w:val="24"/>
                <w:szCs w:val="24"/>
              </w:rPr>
              <w:t>”, reģistrācijas Nr. 50003773841, AS “Būvuzņēmums Restaurators”, reģistrācijas numurs 40003113258)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2" w:rsidRPr="007D4442" w:rsidRDefault="00933C28" w:rsidP="007D4442">
            <w:pPr>
              <w:spacing w:after="0" w:line="240" w:lineRule="auto"/>
              <w:ind w:right="4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42">
              <w:rPr>
                <w:rFonts w:ascii="Times New Roman" w:eastAsia="Times New Roman" w:hAnsi="Times New Roman" w:cs="Times New Roman"/>
                <w:sz w:val="24"/>
                <w:szCs w:val="24"/>
              </w:rPr>
              <w:t>Jelgavas iela</w:t>
            </w:r>
            <w:r w:rsidRPr="00933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36,</w:t>
            </w:r>
            <w:r w:rsidR="007D4442" w:rsidRPr="007D4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6054" w:rsidRPr="007D4442" w:rsidRDefault="007D4442" w:rsidP="007D4442">
            <w:pPr>
              <w:spacing w:after="0" w:line="240" w:lineRule="auto"/>
              <w:ind w:right="4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42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r w:rsidR="00933C28" w:rsidRPr="007D4442">
              <w:rPr>
                <w:rFonts w:ascii="Times New Roman" w:eastAsia="Times New Roman" w:hAnsi="Times New Roman" w:cs="Times New Roman"/>
                <w:sz w:val="24"/>
                <w:szCs w:val="24"/>
              </w:rPr>
              <w:t>, LV-1004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54" w:rsidRPr="007D4442" w:rsidRDefault="00933C28" w:rsidP="00D54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444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1 967 636,22</w:t>
            </w:r>
          </w:p>
        </w:tc>
      </w:tr>
    </w:tbl>
    <w:p w:rsidR="003A3104" w:rsidRPr="007D4442" w:rsidRDefault="007D4442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104" w:rsidRPr="007D4442" w:rsidRDefault="003A3104" w:rsidP="007D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44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atzina </w:t>
      </w:r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>personu apvienīb</w:t>
      </w:r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>u</w:t>
      </w:r>
      <w:r w:rsidR="007D4442" w:rsidRPr="00933C28">
        <w:rPr>
          <w:rFonts w:ascii="Times New Roman" w:eastAsia="Times New Roman" w:hAnsi="Times New Roman" w:cs="Times New Roman"/>
          <w:sz w:val="24"/>
          <w:szCs w:val="24"/>
        </w:rPr>
        <w:t xml:space="preserve"> “Būvuzņēmums Restaurators</w:t>
      </w:r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>Campaign</w:t>
      </w:r>
      <w:proofErr w:type="spellEnd"/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7D4442">
        <w:rPr>
          <w:rFonts w:ascii="Times New Roman" w:eastAsia="Times New Roman" w:hAnsi="Times New Roman" w:cs="Times New Roman"/>
          <w:sz w:val="24"/>
          <w:szCs w:val="24"/>
          <w:lang w:eastAsia="lv-LV"/>
        </w:rPr>
        <w:t>par pretendentu, kurš atbilst visām Nolikuma prasībām.</w:t>
      </w:r>
    </w:p>
    <w:p w:rsidR="003A3104" w:rsidRPr="007D4442" w:rsidRDefault="003A3104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A3104" w:rsidRPr="007D4442" w:rsidRDefault="003A3104" w:rsidP="00D54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D44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 kā piedāvājumu ir iesniedzis tikai viens pretendents, komisija izvērtē</w:t>
      </w:r>
      <w:bookmarkStart w:id="0" w:name="_GoBack"/>
      <w:bookmarkEnd w:id="0"/>
      <w:r w:rsidRPr="007D44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</w:t>
      </w:r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>personu apvienīb</w:t>
      </w:r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7D4442" w:rsidRPr="00933C28">
        <w:rPr>
          <w:rFonts w:ascii="Times New Roman" w:eastAsia="Times New Roman" w:hAnsi="Times New Roman" w:cs="Times New Roman"/>
          <w:sz w:val="24"/>
          <w:szCs w:val="24"/>
        </w:rPr>
        <w:t xml:space="preserve"> “Būvuzņēmums Restaurators</w:t>
      </w:r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>Campaign</w:t>
      </w:r>
      <w:proofErr w:type="spellEnd"/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D4442" w:rsidRPr="007D4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4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piedāvājumu atbilstoši Publisko iepirkumu likuma 56.</w:t>
      </w:r>
      <w:r w:rsidR="00236054" w:rsidRPr="007D44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7D444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panta septītajai daļai un secināja, ka visas Nolikumā noteiktās atlases prasības ir objektīvas un samērīgas, kas nepamatoti neierobežo piegādātāju konkurenci, un ir noteiktas samērīgi līguma priekšmetam.</w:t>
      </w:r>
    </w:p>
    <w:p w:rsidR="003A3104" w:rsidRPr="007D4442" w:rsidRDefault="003A3104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A3104" w:rsidRPr="007D4442" w:rsidRDefault="003A3104" w:rsidP="00D54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441CF" w:rsidRPr="007D4442" w:rsidRDefault="000441CF" w:rsidP="00D542A9">
      <w:pPr>
        <w:rPr>
          <w:sz w:val="24"/>
          <w:szCs w:val="24"/>
        </w:rPr>
      </w:pPr>
    </w:p>
    <w:sectPr w:rsidR="000441CF" w:rsidRPr="007D4442" w:rsidSect="003A3104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B0"/>
    <w:rsid w:val="000441CF"/>
    <w:rsid w:val="00236054"/>
    <w:rsid w:val="003A3104"/>
    <w:rsid w:val="00473BC2"/>
    <w:rsid w:val="007D4442"/>
    <w:rsid w:val="00914544"/>
    <w:rsid w:val="00933C28"/>
    <w:rsid w:val="00B46FB0"/>
    <w:rsid w:val="00D542A9"/>
    <w:rsid w:val="00D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Spalle</dc:creator>
  <cp:lastModifiedBy>Inese Spalle</cp:lastModifiedBy>
  <cp:revision>4</cp:revision>
  <dcterms:created xsi:type="dcterms:W3CDTF">2016-09-13T11:10:00Z</dcterms:created>
  <dcterms:modified xsi:type="dcterms:W3CDTF">2016-09-13T12:24:00Z</dcterms:modified>
</cp:coreProperties>
</file>