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CB" w:rsidRPr="002C1ACB" w:rsidRDefault="002C1ACB" w:rsidP="002C1ACB">
      <w:pPr>
        <w:jc w:val="center"/>
        <w:rPr>
          <w:b/>
        </w:rPr>
      </w:pPr>
      <w:r w:rsidRPr="002C1ACB">
        <w:rPr>
          <w:b/>
        </w:rPr>
        <w:t>Atbildes uz uzdotajiem jautājumiem</w:t>
      </w:r>
    </w:p>
    <w:p w:rsidR="002C1ACB" w:rsidRDefault="002C1ACB"/>
    <w:p w:rsidR="001028DF" w:rsidRPr="00E52912" w:rsidRDefault="002C1ACB" w:rsidP="002C1ACB">
      <w:pPr>
        <w:ind w:firstLine="720"/>
        <w:jc w:val="both"/>
        <w:rPr>
          <w:rFonts w:ascii="Times New Roman" w:hAnsi="Times New Roman" w:cs="Times New Roman"/>
        </w:rPr>
      </w:pPr>
      <w:r w:rsidRPr="00E52912">
        <w:rPr>
          <w:rFonts w:ascii="Times New Roman" w:hAnsi="Times New Roman" w:cs="Times New Roman"/>
        </w:rPr>
        <w:t>Valsts akciju sabiedrība “Tiesu namu aģentūra” ir saņēmusi ieinteresētā piegādātāja jautājumus par iepirkuma procedūras – atklāta konkursa “</w:t>
      </w:r>
      <w:r w:rsidR="002C5B1F" w:rsidRPr="00E52912">
        <w:rPr>
          <w:rFonts w:ascii="Times New Roman" w:hAnsi="Times New Roman" w:cs="Times New Roman"/>
          <w:iCs/>
          <w:lang w:eastAsia="lv-LV"/>
        </w:rPr>
        <w:t>Dabasgāzes piegāde ēkām Jūrmalā, Edinburgas prospektā 75, Rīgā, Baldones ielā 1B, Valmierā, Tērbatas ielā 13 un Jelgavā, Akadēmijas ielā 9</w:t>
      </w:r>
      <w:r w:rsidR="002C5B1F" w:rsidRPr="00E52912">
        <w:rPr>
          <w:rFonts w:ascii="Times New Roman" w:hAnsi="Times New Roman" w:cs="Times New Roman"/>
          <w:lang w:eastAsia="lv-LV"/>
        </w:rPr>
        <w:t>”, identifikācijas Nr. TNA 2017/10</w:t>
      </w:r>
      <w:r w:rsidRPr="00E52912">
        <w:rPr>
          <w:rFonts w:ascii="Times New Roman" w:hAnsi="Times New Roman" w:cs="Times New Roman"/>
        </w:rPr>
        <w:t xml:space="preserve"> </w:t>
      </w:r>
      <w:proofErr w:type="gramStart"/>
      <w:r w:rsidRPr="00E52912">
        <w:rPr>
          <w:rFonts w:ascii="Times New Roman" w:hAnsi="Times New Roman" w:cs="Times New Roman"/>
        </w:rPr>
        <w:t>(</w:t>
      </w:r>
      <w:proofErr w:type="gramEnd"/>
      <w:r w:rsidRPr="00E52912">
        <w:rPr>
          <w:rFonts w:ascii="Times New Roman" w:hAnsi="Times New Roman" w:cs="Times New Roman"/>
        </w:rPr>
        <w:t>turpmāk –Iepirkums), dokumentācijā ietvertajām prasībām un sniedz šādas atbildes:</w:t>
      </w:r>
    </w:p>
    <w:p w:rsidR="002C1ACB" w:rsidRPr="00E52912" w:rsidRDefault="002C1ACB" w:rsidP="002C1ACB">
      <w:pPr>
        <w:ind w:firstLine="720"/>
        <w:jc w:val="both"/>
        <w:rPr>
          <w:rFonts w:ascii="Times New Roman" w:hAnsi="Times New Roman" w:cs="Times New Roman"/>
        </w:rPr>
      </w:pPr>
    </w:p>
    <w:p w:rsidR="0059077D" w:rsidRPr="00E52912" w:rsidRDefault="002C1ACB" w:rsidP="0059077D">
      <w:pPr>
        <w:pStyle w:val="Sarakstarindkopa"/>
        <w:numPr>
          <w:ilvl w:val="0"/>
          <w:numId w:val="2"/>
        </w:numPr>
        <w:jc w:val="both"/>
        <w:rPr>
          <w:rFonts w:ascii="Times New Roman" w:hAnsi="Times New Roman" w:cs="Times New Roman"/>
        </w:rPr>
      </w:pPr>
      <w:r w:rsidRPr="00E52912">
        <w:rPr>
          <w:rFonts w:ascii="Times New Roman" w:hAnsi="Times New Roman" w:cs="Times New Roman"/>
          <w:b/>
          <w:u w:val="single"/>
        </w:rPr>
        <w:t xml:space="preserve">Jautājums: </w:t>
      </w:r>
      <w:r w:rsidR="0059077D" w:rsidRPr="00E52912">
        <w:rPr>
          <w:rFonts w:ascii="Times New Roman" w:hAnsi="Times New Roman" w:cs="Times New Roman"/>
        </w:rPr>
        <w:t>finanšu piedāvājumā dabasgāzes cena jānorāda par vienu kubikmetru. Lūgums noteikt dabasgāzes cenu par vienu kilovatstundu (kWh), un arī paredzamo iegādes daudzumu norādīt kilovatstundās.</w:t>
      </w:r>
    </w:p>
    <w:p w:rsidR="00D95E0A" w:rsidRPr="00E52912" w:rsidRDefault="00D95E0A" w:rsidP="00115771">
      <w:pPr>
        <w:pStyle w:val="Sarakstarindkopa"/>
        <w:jc w:val="both"/>
        <w:rPr>
          <w:rFonts w:ascii="Times New Roman" w:hAnsi="Times New Roman" w:cs="Times New Roman"/>
        </w:rPr>
      </w:pPr>
      <w:r w:rsidRPr="00E52912">
        <w:rPr>
          <w:rFonts w:ascii="Times New Roman" w:hAnsi="Times New Roman" w:cs="Times New Roman"/>
          <w:b/>
          <w:u w:val="single"/>
        </w:rPr>
        <w:t>Atbilde:</w:t>
      </w:r>
      <w:r w:rsidR="0059077D" w:rsidRPr="00E52912">
        <w:rPr>
          <w:rFonts w:ascii="Times New Roman" w:hAnsi="Times New Roman" w:cs="Times New Roman"/>
          <w:b/>
          <w:u w:val="single"/>
        </w:rPr>
        <w:t xml:space="preserve"> </w:t>
      </w:r>
      <w:r w:rsidR="0059077D" w:rsidRPr="00E52912">
        <w:rPr>
          <w:rFonts w:ascii="Times New Roman" w:hAnsi="Times New Roman" w:cs="Times New Roman"/>
        </w:rPr>
        <w:t xml:space="preserve">Finanšu piedāvājumā tika veikti labojumi - dabasgāzes cena jānorāda </w:t>
      </w:r>
      <w:r w:rsidR="002C5B1F" w:rsidRPr="00E52912">
        <w:rPr>
          <w:rFonts w:ascii="Times New Roman" w:hAnsi="Times New Roman" w:cs="Times New Roman"/>
        </w:rPr>
        <w:t>par vienu kilovatstundu (kWh).</w:t>
      </w:r>
      <w:r w:rsidR="0059077D" w:rsidRPr="00E52912">
        <w:rPr>
          <w:rFonts w:ascii="Times New Roman" w:hAnsi="Times New Roman" w:cs="Times New Roman"/>
        </w:rPr>
        <w:t xml:space="preserve"> </w:t>
      </w:r>
    </w:p>
    <w:p w:rsidR="00D22F99" w:rsidRPr="00E52912" w:rsidRDefault="00D22F99" w:rsidP="00D22F99">
      <w:pPr>
        <w:pStyle w:val="Sarakstarindkopa"/>
        <w:jc w:val="both"/>
        <w:rPr>
          <w:rFonts w:ascii="Times New Roman" w:hAnsi="Times New Roman" w:cs="Times New Roman"/>
          <w:b/>
          <w:u w:val="single"/>
        </w:rPr>
      </w:pPr>
    </w:p>
    <w:p w:rsidR="00D22F99" w:rsidRPr="00E52912" w:rsidRDefault="00D22F99" w:rsidP="00D22F99">
      <w:pPr>
        <w:pStyle w:val="Sarakstarindkopa"/>
        <w:numPr>
          <w:ilvl w:val="0"/>
          <w:numId w:val="2"/>
        </w:numPr>
        <w:jc w:val="both"/>
        <w:rPr>
          <w:rFonts w:ascii="Times New Roman" w:hAnsi="Times New Roman" w:cs="Times New Roman"/>
          <w:b/>
          <w:u w:val="single"/>
        </w:rPr>
      </w:pPr>
      <w:r w:rsidRPr="00E52912">
        <w:rPr>
          <w:rFonts w:ascii="Times New Roman" w:hAnsi="Times New Roman" w:cs="Times New Roman"/>
          <w:b/>
          <w:u w:val="single"/>
        </w:rPr>
        <w:t xml:space="preserve">Jautājums: </w:t>
      </w:r>
      <w:r w:rsidR="002C5B1F" w:rsidRPr="00E52912">
        <w:rPr>
          <w:rFonts w:ascii="Times New Roman" w:hAnsi="Times New Roman" w:cs="Times New Roman"/>
        </w:rPr>
        <w:t xml:space="preserve">izvirzītā prasība norādīt cenu ar trīs zīmēm aiz komata nav izpildāma, jo šādi noteikt cenu nav iespējams. Ar dabasgāzes tirdzniecību saistītās nozares specifika, kā arī vispārlietojamas dabasgāzes cenas par kilovatstundu ir ar 5 (piecām) zīmēm aiz komata. </w:t>
      </w:r>
    </w:p>
    <w:p w:rsidR="00D22F99" w:rsidRPr="00E52912" w:rsidRDefault="00D22F99" w:rsidP="00D22F99">
      <w:pPr>
        <w:pStyle w:val="Sarakstarindkopa"/>
        <w:jc w:val="both"/>
        <w:rPr>
          <w:rFonts w:ascii="Times New Roman" w:hAnsi="Times New Roman" w:cs="Times New Roman"/>
          <w:sz w:val="24"/>
          <w:szCs w:val="24"/>
        </w:rPr>
      </w:pPr>
      <w:r w:rsidRPr="00E52912">
        <w:rPr>
          <w:rFonts w:ascii="Times New Roman" w:hAnsi="Times New Roman" w:cs="Times New Roman"/>
          <w:b/>
          <w:u w:val="single"/>
        </w:rPr>
        <w:t>Atbilde:</w:t>
      </w:r>
      <w:r w:rsidRPr="00E52912">
        <w:rPr>
          <w:rFonts w:ascii="Times New Roman" w:hAnsi="Times New Roman" w:cs="Times New Roman"/>
        </w:rPr>
        <w:t xml:space="preserve"> </w:t>
      </w:r>
      <w:r w:rsidR="002C5B1F" w:rsidRPr="00E52912">
        <w:rPr>
          <w:rFonts w:ascii="Times New Roman" w:hAnsi="Times New Roman" w:cs="Times New Roman"/>
        </w:rPr>
        <w:t>Finanšu piedāvājumā tika veikti labojumi</w:t>
      </w:r>
      <w:r w:rsidR="002C5B1F" w:rsidRPr="00E52912">
        <w:rPr>
          <w:rFonts w:ascii="Times New Roman" w:hAnsi="Times New Roman" w:cs="Times New Roman"/>
        </w:rPr>
        <w:t xml:space="preserve"> – cena tiek pieprasīta ar pieciem cipariem aiz komata.</w:t>
      </w:r>
      <w:r w:rsidR="00E52912" w:rsidRPr="00E52912">
        <w:rPr>
          <w:rFonts w:ascii="Times New Roman" w:hAnsi="Times New Roman" w:cs="Times New Roman"/>
          <w:color w:val="C00000"/>
          <w:sz w:val="28"/>
          <w:szCs w:val="28"/>
        </w:rPr>
        <w:t xml:space="preserve"> </w:t>
      </w:r>
      <w:r w:rsidR="00E52912" w:rsidRPr="00E52912">
        <w:rPr>
          <w:rFonts w:ascii="Times New Roman" w:hAnsi="Times New Roman" w:cs="Times New Roman"/>
          <w:sz w:val="24"/>
          <w:szCs w:val="24"/>
        </w:rPr>
        <w:t xml:space="preserve">Iepirkuma komisija no visiem iepriekšējo izvērtēšanas posmu prasībām atbilstošajiem piedāvājumiem izvēlas saimnieciski visizdevīgāko piedāvājumu - zemākā fiksētā dabasgāzes cena par 1 (vienu) kWh </w:t>
      </w:r>
      <w:proofErr w:type="gramStart"/>
      <w:r w:rsidR="00E52912" w:rsidRPr="00E52912">
        <w:rPr>
          <w:rFonts w:ascii="Times New Roman" w:hAnsi="Times New Roman" w:cs="Times New Roman"/>
          <w:sz w:val="24"/>
          <w:szCs w:val="24"/>
        </w:rPr>
        <w:t>(</w:t>
      </w:r>
      <w:proofErr w:type="gramEnd"/>
      <w:r w:rsidR="00E52912" w:rsidRPr="00E52912">
        <w:rPr>
          <w:rFonts w:ascii="Times New Roman" w:hAnsi="Times New Roman" w:cs="Times New Roman"/>
          <w:sz w:val="24"/>
          <w:szCs w:val="24"/>
        </w:rPr>
        <w:t>cenā ir iekļauts balansēšanas pakalpojums un tirdzniecības komponente, bez pievienotās vērtības nodokļa, cenā nav iekļautas sistēmas (dabasgāzes uzglabāšanas, pārvades un sadales) pakalpojumu izmaksas un akcīzes nodoklis) visā iepirkuma līguma darbības laikā.</w:t>
      </w:r>
    </w:p>
    <w:p w:rsidR="00D22F99" w:rsidRPr="00E52912" w:rsidRDefault="00D22F99" w:rsidP="00D22F99">
      <w:pPr>
        <w:pStyle w:val="Sarakstarindkopa"/>
        <w:jc w:val="both"/>
        <w:rPr>
          <w:rFonts w:ascii="Times New Roman" w:hAnsi="Times New Roman" w:cs="Times New Roman"/>
        </w:rPr>
      </w:pPr>
    </w:p>
    <w:p w:rsidR="00115771" w:rsidRPr="00E52912" w:rsidRDefault="00D22F99" w:rsidP="00115771">
      <w:pPr>
        <w:pStyle w:val="Sarakstarindkopa"/>
        <w:numPr>
          <w:ilvl w:val="0"/>
          <w:numId w:val="2"/>
        </w:numPr>
        <w:jc w:val="both"/>
        <w:rPr>
          <w:rFonts w:ascii="Times New Roman" w:hAnsi="Times New Roman" w:cs="Times New Roman"/>
        </w:rPr>
      </w:pPr>
      <w:r w:rsidRPr="00E52912">
        <w:rPr>
          <w:rFonts w:ascii="Times New Roman" w:hAnsi="Times New Roman" w:cs="Times New Roman"/>
          <w:b/>
          <w:u w:val="single"/>
        </w:rPr>
        <w:t>Jautājums</w:t>
      </w:r>
      <w:r w:rsidR="00E52912" w:rsidRPr="00E52912">
        <w:rPr>
          <w:rFonts w:ascii="Times New Roman" w:hAnsi="Times New Roman" w:cs="Times New Roman"/>
          <w:b/>
          <w:u w:val="single"/>
        </w:rPr>
        <w:t xml:space="preserve">: </w:t>
      </w:r>
      <w:r w:rsidR="00E52912" w:rsidRPr="00E52912">
        <w:rPr>
          <w:rFonts w:ascii="Times New Roman" w:hAnsi="Times New Roman" w:cs="Times New Roman"/>
        </w:rPr>
        <w:t xml:space="preserve">par nolikuma 4.1.3. punkta prasību pretendentiem iesniegt dabasgāzes tirdzniecības licences kopiju Latvijas Republikas teritorijā: </w:t>
      </w:r>
    </w:p>
    <w:p w:rsidR="00E52912" w:rsidRPr="00E52912" w:rsidRDefault="00E52912" w:rsidP="00E52912">
      <w:pPr>
        <w:pStyle w:val="Sarakstarindkopa"/>
        <w:numPr>
          <w:ilvl w:val="0"/>
          <w:numId w:val="5"/>
        </w:numPr>
        <w:jc w:val="both"/>
        <w:rPr>
          <w:rFonts w:ascii="Times New Roman" w:hAnsi="Times New Roman" w:cs="Times New Roman"/>
          <w:sz w:val="24"/>
          <w:szCs w:val="24"/>
        </w:rPr>
      </w:pPr>
      <w:r w:rsidRPr="00E52912">
        <w:rPr>
          <w:rFonts w:ascii="Times New Roman" w:hAnsi="Times New Roman" w:cs="Times New Roman"/>
          <w:sz w:val="24"/>
          <w:szCs w:val="24"/>
        </w:rPr>
        <w:t>Tirgotājam jābūt reģistrētam Sabiedrisko pakalpojumu reģistrēšanas komisijas Dabasgāzes tirgotāju reģistrā.</w:t>
      </w:r>
    </w:p>
    <w:p w:rsidR="00E52912" w:rsidRPr="00E52912" w:rsidRDefault="00E52912" w:rsidP="00E52912">
      <w:pPr>
        <w:pStyle w:val="Sarakstarindkopa"/>
        <w:numPr>
          <w:ilvl w:val="0"/>
          <w:numId w:val="5"/>
        </w:numPr>
        <w:jc w:val="both"/>
        <w:rPr>
          <w:rFonts w:ascii="Times New Roman" w:hAnsi="Times New Roman" w:cs="Times New Roman"/>
          <w:sz w:val="24"/>
          <w:szCs w:val="24"/>
        </w:rPr>
      </w:pPr>
      <w:r w:rsidRPr="00E52912">
        <w:rPr>
          <w:rFonts w:ascii="Times New Roman" w:hAnsi="Times New Roman" w:cs="Times New Roman"/>
          <w:sz w:val="24"/>
          <w:szCs w:val="24"/>
        </w:rPr>
        <w:t>Regulators licences izsniedz dabasgāzes sadalei, pārvadei un uzglabāšanai.</w:t>
      </w:r>
    </w:p>
    <w:p w:rsidR="00E52912" w:rsidRPr="00E52912" w:rsidRDefault="00E52912" w:rsidP="00E52912">
      <w:pPr>
        <w:pStyle w:val="Sarakstarindkopa"/>
        <w:numPr>
          <w:ilvl w:val="0"/>
          <w:numId w:val="5"/>
        </w:numPr>
        <w:jc w:val="both"/>
        <w:rPr>
          <w:rFonts w:ascii="Times New Roman" w:hAnsi="Times New Roman" w:cs="Times New Roman"/>
          <w:sz w:val="24"/>
          <w:szCs w:val="24"/>
        </w:rPr>
      </w:pPr>
      <w:r w:rsidRPr="00E52912">
        <w:rPr>
          <w:rFonts w:ascii="Times New Roman" w:hAnsi="Times New Roman" w:cs="Times New Roman"/>
          <w:sz w:val="24"/>
          <w:szCs w:val="24"/>
        </w:rPr>
        <w:t xml:space="preserve">Dabasgāzes sadales un pārvades licencēs tiek noteikta licences darbības zona – </w:t>
      </w:r>
      <w:proofErr w:type="gramStart"/>
      <w:r w:rsidRPr="00E52912">
        <w:rPr>
          <w:rFonts w:ascii="Times New Roman" w:hAnsi="Times New Roman" w:cs="Times New Roman"/>
          <w:sz w:val="24"/>
          <w:szCs w:val="24"/>
        </w:rPr>
        <w:t>Latvijas republikas</w:t>
      </w:r>
      <w:proofErr w:type="gramEnd"/>
      <w:r w:rsidRPr="00E52912">
        <w:rPr>
          <w:rFonts w:ascii="Times New Roman" w:hAnsi="Times New Roman" w:cs="Times New Roman"/>
          <w:sz w:val="24"/>
          <w:szCs w:val="24"/>
        </w:rPr>
        <w:t xml:space="preserve"> teritorija.</w:t>
      </w:r>
    </w:p>
    <w:p w:rsidR="00E52912" w:rsidRPr="00E52912" w:rsidRDefault="004A2185" w:rsidP="00E52912">
      <w:pPr>
        <w:pStyle w:val="Sarakstarindkopa"/>
        <w:numPr>
          <w:ilvl w:val="0"/>
          <w:numId w:val="5"/>
        </w:numPr>
        <w:jc w:val="both"/>
        <w:rPr>
          <w:rFonts w:ascii="Times New Roman" w:hAnsi="Times New Roman" w:cs="Times New Roman"/>
          <w:sz w:val="24"/>
          <w:szCs w:val="24"/>
        </w:rPr>
      </w:pPr>
      <w:r w:rsidRPr="00E52912">
        <w:rPr>
          <w:rFonts w:ascii="Times New Roman" w:hAnsi="Times New Roman" w:cs="Times New Roman"/>
          <w:b/>
          <w:u w:val="single"/>
        </w:rPr>
        <w:t>Atbilde:</w:t>
      </w:r>
      <w:r w:rsidR="000A7EB2" w:rsidRPr="00E52912">
        <w:rPr>
          <w:rFonts w:ascii="Times New Roman" w:hAnsi="Times New Roman" w:cs="Times New Roman"/>
        </w:rPr>
        <w:t xml:space="preserve"> </w:t>
      </w:r>
      <w:r w:rsidR="00E52912">
        <w:rPr>
          <w:rFonts w:ascii="Times New Roman" w:hAnsi="Times New Roman" w:cs="Times New Roman"/>
        </w:rPr>
        <w:t xml:space="preserve">nolikuma 4.1.3. punkta redakcija tika labots - </w:t>
      </w:r>
      <w:r w:rsidR="00E52912" w:rsidRPr="00E52912">
        <w:rPr>
          <w:rFonts w:ascii="Times New Roman" w:hAnsi="Times New Roman" w:cs="Times New Roman"/>
          <w:sz w:val="24"/>
          <w:szCs w:val="24"/>
        </w:rPr>
        <w:t>Tirgotājam jābūt reģistrētam Sabiedrisko pakalpojumu reģistrēšanas komisijas Dabasgāzes tirgotāju reģistrā.</w:t>
      </w:r>
      <w:bookmarkStart w:id="0" w:name="_GoBack"/>
      <w:bookmarkEnd w:id="0"/>
    </w:p>
    <w:p w:rsidR="004A2185" w:rsidRPr="00E52912" w:rsidRDefault="004A2185" w:rsidP="00115771">
      <w:pPr>
        <w:pStyle w:val="Sarakstarindkopa"/>
        <w:jc w:val="both"/>
        <w:rPr>
          <w:rFonts w:ascii="Times New Roman" w:hAnsi="Times New Roman" w:cs="Times New Roman"/>
        </w:rPr>
      </w:pPr>
    </w:p>
    <w:sectPr w:rsidR="004A2185" w:rsidRPr="00E529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47"/>
    <w:multiLevelType w:val="hybridMultilevel"/>
    <w:tmpl w:val="99584684"/>
    <w:lvl w:ilvl="0" w:tplc="99B89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E90825"/>
    <w:multiLevelType w:val="hybridMultilevel"/>
    <w:tmpl w:val="62A6F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6D5773"/>
    <w:multiLevelType w:val="hybridMultilevel"/>
    <w:tmpl w:val="B4E65C04"/>
    <w:lvl w:ilvl="0" w:tplc="6220D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7437969"/>
    <w:multiLevelType w:val="hybridMultilevel"/>
    <w:tmpl w:val="0C6E2F8C"/>
    <w:lvl w:ilvl="0" w:tplc="D444DD5E">
      <w:start w:val="1"/>
      <w:numFmt w:val="decimal"/>
      <w:lvlText w:val="%1."/>
      <w:lvlJc w:val="left"/>
      <w:pPr>
        <w:ind w:left="1080" w:hanging="360"/>
      </w:pPr>
      <w:rPr>
        <w:rFonts w:hint="default"/>
        <w:b/>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4925393"/>
    <w:multiLevelType w:val="hybridMultilevel"/>
    <w:tmpl w:val="685AE0A8"/>
    <w:lvl w:ilvl="0" w:tplc="A2D0A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CB"/>
    <w:rsid w:val="000A7EB2"/>
    <w:rsid w:val="001028DF"/>
    <w:rsid w:val="00115771"/>
    <w:rsid w:val="002C1ACB"/>
    <w:rsid w:val="002C5B1F"/>
    <w:rsid w:val="004A2185"/>
    <w:rsid w:val="0059077D"/>
    <w:rsid w:val="009B4FBC"/>
    <w:rsid w:val="00A64F41"/>
    <w:rsid w:val="00BA026E"/>
    <w:rsid w:val="00D22F99"/>
    <w:rsid w:val="00D95E0A"/>
    <w:rsid w:val="00E52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8887"/>
  <w15:chartTrackingRefBased/>
  <w15:docId w15:val="{FE4DF32D-F7C4-402A-AA2E-2A1C614F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1ACB"/>
    <w:pPr>
      <w:ind w:left="720"/>
      <w:contextualSpacing/>
    </w:pPr>
  </w:style>
  <w:style w:type="character" w:styleId="Hipersaite">
    <w:name w:val="Hyperlink"/>
    <w:basedOn w:val="Noklusjumarindkopasfonts"/>
    <w:uiPriority w:val="99"/>
    <w:unhideWhenUsed/>
    <w:rsid w:val="004A2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Dunovskis</dc:creator>
  <cp:keywords/>
  <dc:description/>
  <cp:lastModifiedBy>Ēriks Dunovskis</cp:lastModifiedBy>
  <cp:revision>2</cp:revision>
  <dcterms:created xsi:type="dcterms:W3CDTF">2017-09-18T13:17:00Z</dcterms:created>
  <dcterms:modified xsi:type="dcterms:W3CDTF">2017-09-18T13:17:00Z</dcterms:modified>
</cp:coreProperties>
</file>