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3C1" w:rsidRDefault="00D431FB" w:rsidP="009B23C1">
      <w:pPr>
        <w:jc w:val="right"/>
        <w:rPr>
          <w:color w:val="C00000"/>
        </w:rPr>
      </w:pPr>
      <w:r w:rsidRPr="00110CD0">
        <w:rPr>
          <w:color w:val="C00000"/>
        </w:rPr>
        <w:t>Ar grozījumiem</w:t>
      </w:r>
    </w:p>
    <w:p w:rsidR="009B23C1" w:rsidRPr="00110CD0" w:rsidRDefault="009B23C1" w:rsidP="009B23C1">
      <w:pPr>
        <w:jc w:val="right"/>
        <w:rPr>
          <w:color w:val="C00000"/>
        </w:rPr>
      </w:pPr>
      <w:r>
        <w:rPr>
          <w:color w:val="C00000"/>
        </w:rPr>
        <w:t>18.09.2017.</w:t>
      </w:r>
    </w:p>
    <w:p w:rsidR="00573C44" w:rsidRPr="00060FFF" w:rsidRDefault="00C37C1F" w:rsidP="00573C44">
      <w:pPr>
        <w:jc w:val="center"/>
        <w:rPr>
          <w:b/>
        </w:rPr>
      </w:pPr>
      <w:r w:rsidRPr="00060FFF">
        <w:rPr>
          <w:b/>
        </w:rPr>
        <w:t>Atklātā konkursa</w:t>
      </w:r>
    </w:p>
    <w:p w:rsidR="00C52415" w:rsidRDefault="00060FFF" w:rsidP="00286166">
      <w:pPr>
        <w:jc w:val="center"/>
        <w:rPr>
          <w:b/>
        </w:rPr>
      </w:pPr>
      <w:r w:rsidRPr="00060FFF">
        <w:rPr>
          <w:b/>
        </w:rPr>
        <w:t xml:space="preserve"> </w:t>
      </w:r>
      <w:r w:rsidR="005A7823" w:rsidRPr="00060FFF">
        <w:rPr>
          <w:b/>
        </w:rPr>
        <w:t>“</w:t>
      </w:r>
      <w:r w:rsidR="00E869F5" w:rsidRPr="00E869F5">
        <w:rPr>
          <w:b/>
        </w:rPr>
        <w:t xml:space="preserve">Dabasgāzes piegāde ēkām </w:t>
      </w:r>
    </w:p>
    <w:p w:rsidR="00C52415" w:rsidRDefault="00E869F5" w:rsidP="00286166">
      <w:pPr>
        <w:jc w:val="center"/>
        <w:rPr>
          <w:b/>
        </w:rPr>
      </w:pPr>
      <w:r w:rsidRPr="00E869F5">
        <w:rPr>
          <w:b/>
        </w:rPr>
        <w:t>J</w:t>
      </w:r>
      <w:r w:rsidR="00C52415">
        <w:rPr>
          <w:b/>
        </w:rPr>
        <w:t>ūrmalā, Edinburgas prospektā 7</w:t>
      </w:r>
      <w:r w:rsidR="00D5362F">
        <w:rPr>
          <w:b/>
        </w:rPr>
        <w:t>5</w:t>
      </w:r>
      <w:r w:rsidR="00C52415">
        <w:rPr>
          <w:b/>
        </w:rPr>
        <w:t xml:space="preserve">, Rīgā, Baldones ielā 1B, </w:t>
      </w:r>
    </w:p>
    <w:p w:rsidR="00573C44" w:rsidRPr="00060FFF" w:rsidRDefault="00E869F5" w:rsidP="00286166">
      <w:pPr>
        <w:jc w:val="center"/>
        <w:rPr>
          <w:b/>
        </w:rPr>
      </w:pPr>
      <w:r w:rsidRPr="00E869F5">
        <w:rPr>
          <w:b/>
        </w:rPr>
        <w:t>Valmierā, Tērbatas ielā 13 un Jelgavā, Akadēmijas ielā 9</w:t>
      </w:r>
      <w:r w:rsidR="005A7823" w:rsidRPr="00060FFF">
        <w:rPr>
          <w:b/>
        </w:rPr>
        <w:t>”</w:t>
      </w:r>
      <w:r w:rsidR="00573C44" w:rsidRPr="00060FFF">
        <w:rPr>
          <w:b/>
        </w:rPr>
        <w:t>,</w:t>
      </w:r>
    </w:p>
    <w:p w:rsidR="00573C44" w:rsidRPr="00060FFF" w:rsidRDefault="005A7823" w:rsidP="00573C44">
      <w:pPr>
        <w:jc w:val="center"/>
        <w:rPr>
          <w:b/>
        </w:rPr>
      </w:pPr>
      <w:r w:rsidRPr="00060FFF">
        <w:rPr>
          <w:b/>
        </w:rPr>
        <w:t>identifikācijas Nr. TNA 2017</w:t>
      </w:r>
      <w:r w:rsidR="00573C44" w:rsidRPr="00060FFF">
        <w:rPr>
          <w:b/>
        </w:rPr>
        <w:t>/</w:t>
      </w:r>
      <w:r w:rsidR="00E869F5">
        <w:rPr>
          <w:b/>
        </w:rPr>
        <w:t>10</w:t>
      </w:r>
    </w:p>
    <w:p w:rsidR="00573C44" w:rsidRPr="00060FFF" w:rsidRDefault="00176F94" w:rsidP="00573C44">
      <w:pPr>
        <w:jc w:val="center"/>
        <w:rPr>
          <w:b/>
        </w:rPr>
      </w:pPr>
      <w:r w:rsidRPr="00060FFF">
        <w:rPr>
          <w:b/>
        </w:rPr>
        <w:t>nolikums</w:t>
      </w:r>
    </w:p>
    <w:p w:rsidR="00573C44" w:rsidRPr="00060FFF" w:rsidRDefault="00573C44" w:rsidP="00573C44"/>
    <w:p w:rsidR="00573C44" w:rsidRPr="00060FFF" w:rsidRDefault="00573C44" w:rsidP="00573C44">
      <w:pPr>
        <w:numPr>
          <w:ilvl w:val="0"/>
          <w:numId w:val="1"/>
        </w:numPr>
        <w:tabs>
          <w:tab w:val="left" w:pos="180"/>
        </w:tabs>
        <w:ind w:hanging="720"/>
        <w:jc w:val="center"/>
        <w:rPr>
          <w:b/>
        </w:rPr>
      </w:pPr>
      <w:r w:rsidRPr="00060FFF">
        <w:rPr>
          <w:b/>
          <w:bCs/>
        </w:rPr>
        <w:t>Vispārīgā informācija</w:t>
      </w:r>
    </w:p>
    <w:p w:rsidR="00573C44" w:rsidRPr="00C52415" w:rsidRDefault="00573C44" w:rsidP="00060FFF">
      <w:pPr>
        <w:tabs>
          <w:tab w:val="left" w:pos="180"/>
        </w:tabs>
      </w:pPr>
    </w:p>
    <w:p w:rsidR="00573C44" w:rsidRPr="00C52415" w:rsidRDefault="00573C44" w:rsidP="00573C44">
      <w:pPr>
        <w:ind w:left="567" w:hanging="567"/>
      </w:pPr>
      <w:bookmarkStart w:id="0" w:name="_Toc59334718"/>
      <w:bookmarkStart w:id="1" w:name="_Toc61422121"/>
      <w:r w:rsidRPr="00C52415">
        <w:t>1.1.</w:t>
      </w:r>
      <w:r w:rsidRPr="00C52415">
        <w:tab/>
        <w:t>Iepirkuma procedūras veids un identifikācijas numurs</w:t>
      </w:r>
      <w:bookmarkEnd w:id="0"/>
      <w:bookmarkEnd w:id="1"/>
    </w:p>
    <w:p w:rsidR="00573C44" w:rsidRPr="00C52415" w:rsidRDefault="00435320" w:rsidP="00573C44">
      <w:pPr>
        <w:ind w:left="567"/>
        <w:jc w:val="both"/>
        <w:rPr>
          <w:bCs/>
        </w:rPr>
      </w:pPr>
      <w:r w:rsidRPr="00C52415">
        <w:t>Atklāts konkurss</w:t>
      </w:r>
      <w:r w:rsidR="005A7823" w:rsidRPr="00C52415">
        <w:rPr>
          <w:bCs/>
          <w:iCs/>
        </w:rPr>
        <w:t>, identifikācijas Nr. TNA</w:t>
      </w:r>
      <w:r w:rsidR="00C52415">
        <w:rPr>
          <w:bCs/>
          <w:iCs/>
        </w:rPr>
        <w:t xml:space="preserve"> </w:t>
      </w:r>
      <w:r w:rsidR="005A7823" w:rsidRPr="00C52415">
        <w:rPr>
          <w:bCs/>
          <w:iCs/>
        </w:rPr>
        <w:t>2017</w:t>
      </w:r>
      <w:r w:rsidR="00573C44" w:rsidRPr="00C52415">
        <w:rPr>
          <w:bCs/>
          <w:iCs/>
        </w:rPr>
        <w:t>/</w:t>
      </w:r>
      <w:r w:rsidR="00E869F5" w:rsidRPr="00C52415">
        <w:rPr>
          <w:bCs/>
          <w:iCs/>
        </w:rPr>
        <w:t>10</w:t>
      </w:r>
    </w:p>
    <w:p w:rsidR="00060FFF" w:rsidRPr="00C52415" w:rsidRDefault="00060FFF" w:rsidP="00573C44">
      <w:pPr>
        <w:suppressAutoHyphens w:val="0"/>
        <w:jc w:val="both"/>
        <w:rPr>
          <w:lang w:eastAsia="en-US"/>
        </w:rPr>
      </w:pPr>
    </w:p>
    <w:p w:rsidR="00573C44" w:rsidRPr="00C52415" w:rsidRDefault="00573C44" w:rsidP="00573C44">
      <w:pPr>
        <w:suppressAutoHyphens w:val="0"/>
        <w:jc w:val="both"/>
        <w:rPr>
          <w:lang w:eastAsia="en-US"/>
        </w:rPr>
      </w:pPr>
      <w:r w:rsidRPr="00C52415">
        <w:rPr>
          <w:lang w:eastAsia="en-US"/>
        </w:rPr>
        <w:t>1.2.</w:t>
      </w:r>
      <w:r w:rsidRPr="00C52415">
        <w:rPr>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C52415" w:rsidTr="00573C44">
        <w:tc>
          <w:tcPr>
            <w:tcW w:w="3260"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Pasūtītāja nosaukums:</w:t>
            </w:r>
          </w:p>
        </w:tc>
        <w:tc>
          <w:tcPr>
            <w:tcW w:w="6237"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Valsts akciju sabiedrība “Tiesu namu aģentūra”</w:t>
            </w:r>
          </w:p>
        </w:tc>
      </w:tr>
      <w:tr w:rsidR="00573C44" w:rsidRPr="00C52415" w:rsidTr="00573C44">
        <w:tc>
          <w:tcPr>
            <w:tcW w:w="3260"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Juridiskā un biroja adrese:</w:t>
            </w:r>
          </w:p>
        </w:tc>
        <w:tc>
          <w:tcPr>
            <w:tcW w:w="6237"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Baldones iela 1B, Rīga, LV-1007</w:t>
            </w:r>
          </w:p>
        </w:tc>
      </w:tr>
      <w:tr w:rsidR="00573C44" w:rsidRPr="00C52415" w:rsidTr="00573C44">
        <w:tc>
          <w:tcPr>
            <w:tcW w:w="3260" w:type="dxa"/>
            <w:hideMark/>
          </w:tcPr>
          <w:p w:rsidR="00573C44" w:rsidRPr="00C52415" w:rsidRDefault="00573C44">
            <w:pPr>
              <w:tabs>
                <w:tab w:val="left" w:pos="709"/>
                <w:tab w:val="left" w:pos="8647"/>
              </w:tabs>
              <w:suppressAutoHyphens w:val="0"/>
              <w:spacing w:line="276" w:lineRule="auto"/>
              <w:ind w:right="330"/>
              <w:rPr>
                <w:lang w:eastAsia="en-US"/>
              </w:rPr>
            </w:pPr>
            <w:r w:rsidRPr="00C52415">
              <w:rPr>
                <w:lang w:eastAsia="en-US"/>
              </w:rPr>
              <w:t xml:space="preserve">Reģistrācijas numurs: </w:t>
            </w:r>
          </w:p>
        </w:tc>
        <w:tc>
          <w:tcPr>
            <w:tcW w:w="6237"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40003334410</w:t>
            </w:r>
          </w:p>
        </w:tc>
      </w:tr>
      <w:tr w:rsidR="00573C44" w:rsidRPr="00C52415" w:rsidTr="00573C44">
        <w:tc>
          <w:tcPr>
            <w:tcW w:w="3260"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Tālruņa numurs:</w:t>
            </w:r>
          </w:p>
        </w:tc>
        <w:tc>
          <w:tcPr>
            <w:tcW w:w="6237"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67804765</w:t>
            </w:r>
          </w:p>
        </w:tc>
      </w:tr>
      <w:tr w:rsidR="00573C44" w:rsidRPr="00C52415" w:rsidTr="00573C44">
        <w:tc>
          <w:tcPr>
            <w:tcW w:w="3260"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Faksa numurs:</w:t>
            </w:r>
          </w:p>
        </w:tc>
        <w:tc>
          <w:tcPr>
            <w:tcW w:w="6237"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67804734</w:t>
            </w:r>
          </w:p>
        </w:tc>
      </w:tr>
      <w:tr w:rsidR="00573C44" w:rsidRPr="00C52415" w:rsidTr="00573C44">
        <w:tc>
          <w:tcPr>
            <w:tcW w:w="3260" w:type="dxa"/>
            <w:hideMark/>
          </w:tcPr>
          <w:p w:rsidR="00573C44" w:rsidRPr="00C52415" w:rsidRDefault="00573C44">
            <w:pPr>
              <w:tabs>
                <w:tab w:val="left" w:pos="9781"/>
              </w:tabs>
              <w:suppressAutoHyphens w:val="0"/>
              <w:spacing w:line="276" w:lineRule="auto"/>
              <w:ind w:right="-2"/>
              <w:rPr>
                <w:lang w:eastAsia="en-US"/>
              </w:rPr>
            </w:pPr>
            <w:r w:rsidRPr="00C52415">
              <w:rPr>
                <w:lang w:eastAsia="en-US"/>
              </w:rPr>
              <w:t xml:space="preserve">Elektroniskā pasta adrese: </w:t>
            </w:r>
          </w:p>
        </w:tc>
        <w:tc>
          <w:tcPr>
            <w:tcW w:w="6237" w:type="dxa"/>
            <w:hideMark/>
          </w:tcPr>
          <w:p w:rsidR="00573C44" w:rsidRPr="00C52415" w:rsidRDefault="00553846">
            <w:pPr>
              <w:tabs>
                <w:tab w:val="left" w:pos="9781"/>
              </w:tabs>
              <w:suppressAutoHyphens w:val="0"/>
              <w:spacing w:line="276" w:lineRule="auto"/>
              <w:ind w:right="-2"/>
              <w:rPr>
                <w:lang w:eastAsia="en-US"/>
              </w:rPr>
            </w:pPr>
            <w:hyperlink r:id="rId8" w:history="1">
              <w:r w:rsidR="00573C44" w:rsidRPr="00C52415">
                <w:rPr>
                  <w:rStyle w:val="Hipersaite"/>
                  <w:lang w:eastAsia="en-US"/>
                </w:rPr>
                <w:t>tna@tna.lv</w:t>
              </w:r>
            </w:hyperlink>
            <w:r w:rsidR="00573C44" w:rsidRPr="00C52415">
              <w:rPr>
                <w:lang w:eastAsia="en-US"/>
              </w:rPr>
              <w:t xml:space="preserve"> </w:t>
            </w:r>
          </w:p>
        </w:tc>
      </w:tr>
      <w:tr w:rsidR="00573C44" w:rsidRPr="00C52415" w:rsidTr="00573C44">
        <w:tc>
          <w:tcPr>
            <w:tcW w:w="3260" w:type="dxa"/>
            <w:hideMark/>
          </w:tcPr>
          <w:p w:rsidR="00573C44" w:rsidRPr="00C52415" w:rsidRDefault="00573C44">
            <w:pPr>
              <w:tabs>
                <w:tab w:val="left" w:pos="9781"/>
              </w:tabs>
              <w:suppressAutoHyphens w:val="0"/>
              <w:spacing w:line="276" w:lineRule="auto"/>
              <w:ind w:right="-2"/>
              <w:jc w:val="both"/>
              <w:rPr>
                <w:lang w:eastAsia="en-US"/>
              </w:rPr>
            </w:pPr>
            <w:r w:rsidRPr="00C52415">
              <w:rPr>
                <w:lang w:eastAsia="en-US"/>
              </w:rPr>
              <w:t xml:space="preserve">Interneta </w:t>
            </w:r>
            <w:r w:rsidR="00110CD0" w:rsidRPr="00C52415">
              <w:rPr>
                <w:lang w:eastAsia="en-US"/>
              </w:rPr>
              <w:t>mājaslapas</w:t>
            </w:r>
            <w:r w:rsidRPr="00C52415">
              <w:rPr>
                <w:lang w:eastAsia="en-US"/>
              </w:rPr>
              <w:t xml:space="preserve"> adrese:</w:t>
            </w:r>
          </w:p>
        </w:tc>
        <w:tc>
          <w:tcPr>
            <w:tcW w:w="6237" w:type="dxa"/>
            <w:hideMark/>
          </w:tcPr>
          <w:p w:rsidR="00573C44" w:rsidRPr="00C52415" w:rsidRDefault="00553846">
            <w:pPr>
              <w:tabs>
                <w:tab w:val="left" w:pos="9781"/>
              </w:tabs>
              <w:suppressAutoHyphens w:val="0"/>
              <w:spacing w:line="276" w:lineRule="auto"/>
              <w:ind w:right="-2"/>
              <w:jc w:val="both"/>
              <w:rPr>
                <w:lang w:eastAsia="en-US"/>
              </w:rPr>
            </w:pPr>
            <w:hyperlink r:id="rId9" w:history="1">
              <w:r w:rsidR="00573C44" w:rsidRPr="00C52415">
                <w:rPr>
                  <w:rStyle w:val="Hipersaite"/>
                  <w:lang w:eastAsia="en-US"/>
                </w:rPr>
                <w:t>www.tna.lv</w:t>
              </w:r>
            </w:hyperlink>
          </w:p>
        </w:tc>
      </w:tr>
    </w:tbl>
    <w:p w:rsidR="00060FFF" w:rsidRPr="00C52415" w:rsidRDefault="00060FFF" w:rsidP="00573C44">
      <w:pPr>
        <w:ind w:left="567" w:hanging="567"/>
        <w:jc w:val="both"/>
      </w:pPr>
    </w:p>
    <w:p w:rsidR="00573C44" w:rsidRPr="00C52415" w:rsidRDefault="00573C44" w:rsidP="00573C44">
      <w:pPr>
        <w:ind w:left="567" w:hanging="567"/>
        <w:jc w:val="both"/>
      </w:pPr>
      <w:r w:rsidRPr="00C52415">
        <w:t>1.3.</w:t>
      </w:r>
      <w:r w:rsidRPr="00C52415">
        <w:tab/>
        <w:t xml:space="preserve">Pasūtītāja kontaktpersona - </w:t>
      </w:r>
      <w:r w:rsidRPr="00C52415">
        <w:rPr>
          <w:lang w:eastAsia="en-US"/>
        </w:rPr>
        <w:t>iepirkuma komisijas priekšsēdētājs</w:t>
      </w:r>
      <w:r w:rsidR="005A7823" w:rsidRPr="00C52415">
        <w:rPr>
          <w:lang w:eastAsia="en-US"/>
        </w:rPr>
        <w:t xml:space="preserve"> </w:t>
      </w:r>
      <w:r w:rsidR="00286166" w:rsidRPr="00C52415">
        <w:rPr>
          <w:lang w:eastAsia="en-US"/>
        </w:rPr>
        <w:t>Ēriks Dunovskis</w:t>
      </w:r>
      <w:r w:rsidRPr="00C52415">
        <w:rPr>
          <w:lang w:eastAsia="en-US"/>
        </w:rPr>
        <w:t>, tālrunis</w:t>
      </w:r>
      <w:r w:rsidR="00286166" w:rsidRPr="00C52415">
        <w:rPr>
          <w:lang w:eastAsia="en-US"/>
        </w:rPr>
        <w:t xml:space="preserve"> 67804765</w:t>
      </w:r>
      <w:r w:rsidRPr="00C52415">
        <w:rPr>
          <w:bCs/>
          <w:iCs/>
          <w:lang w:eastAsia="en-US"/>
        </w:rPr>
        <w:t xml:space="preserve">, </w:t>
      </w:r>
      <w:r w:rsidRPr="00C52415">
        <w:rPr>
          <w:lang w:eastAsia="en-US"/>
        </w:rPr>
        <w:t>elektroniskā pasta adrese</w:t>
      </w:r>
      <w:r w:rsidR="005A7823" w:rsidRPr="00C52415">
        <w:rPr>
          <w:lang w:eastAsia="en-US"/>
        </w:rPr>
        <w:t xml:space="preserve"> </w:t>
      </w:r>
      <w:r w:rsidR="003F7BD7" w:rsidRPr="00C52415">
        <w:rPr>
          <w:lang w:eastAsia="en-US"/>
        </w:rPr>
        <w:t>eriks.dunovskis</w:t>
      </w:r>
      <w:r w:rsidR="00101AEE" w:rsidRPr="00C52415">
        <w:rPr>
          <w:lang w:eastAsia="en-US"/>
        </w:rPr>
        <w:t>@tna.lv</w:t>
      </w:r>
      <w:r w:rsidRPr="00C52415">
        <w:rPr>
          <w:lang w:eastAsia="en-US"/>
        </w:rPr>
        <w:t xml:space="preserve">. </w:t>
      </w:r>
      <w:r w:rsidRPr="00C52415">
        <w:t xml:space="preserve"> </w:t>
      </w:r>
    </w:p>
    <w:p w:rsidR="00060FFF" w:rsidRPr="00C52415" w:rsidRDefault="00060FFF" w:rsidP="00573C44">
      <w:pPr>
        <w:ind w:left="567" w:hanging="540"/>
      </w:pPr>
    </w:p>
    <w:p w:rsidR="00573C44" w:rsidRPr="00C52415" w:rsidRDefault="00573C44" w:rsidP="00573C44">
      <w:pPr>
        <w:ind w:left="567" w:hanging="540"/>
        <w:rPr>
          <w:bCs/>
          <w:iCs/>
        </w:rPr>
      </w:pPr>
      <w:r w:rsidRPr="00C52415">
        <w:t>1.4.</w:t>
      </w:r>
      <w:r w:rsidRPr="00C52415">
        <w:tab/>
      </w:r>
      <w:r w:rsidRPr="00C52415">
        <w:rPr>
          <w:bCs/>
          <w:iCs/>
        </w:rPr>
        <w:t>Informācijas apmaiņas kārtība</w:t>
      </w:r>
    </w:p>
    <w:p w:rsidR="00573C44" w:rsidRPr="00C52415" w:rsidRDefault="00573C44" w:rsidP="00573C44">
      <w:pPr>
        <w:widowControl w:val="0"/>
        <w:tabs>
          <w:tab w:val="left" w:pos="567"/>
        </w:tabs>
        <w:ind w:left="1447" w:hanging="1305"/>
        <w:jc w:val="both"/>
        <w:rPr>
          <w:bCs/>
          <w:snapToGrid w:val="0"/>
          <w:lang w:eastAsia="lv-LV"/>
        </w:rPr>
      </w:pPr>
      <w:r w:rsidRPr="00C52415">
        <w:rPr>
          <w:bCs/>
          <w:snapToGrid w:val="0"/>
          <w:lang w:eastAsia="lv-LV"/>
        </w:rPr>
        <w:tab/>
        <w:t>1.4.1.</w:t>
      </w:r>
      <w:r w:rsidRPr="00C52415">
        <w:rPr>
          <w:bCs/>
          <w:snapToGrid w:val="0"/>
          <w:lang w:eastAsia="lv-LV"/>
        </w:rPr>
        <w:tab/>
        <w:t xml:space="preserve">Informāciju par iepirkumu </w:t>
      </w:r>
      <w:r w:rsidRPr="00C52415">
        <w:rPr>
          <w:lang w:eastAsia="lv-LV"/>
        </w:rPr>
        <w:t>“</w:t>
      </w:r>
      <w:r w:rsidR="00E869F5" w:rsidRPr="00C52415">
        <w:rPr>
          <w:iCs/>
          <w:lang w:eastAsia="lv-LV"/>
        </w:rPr>
        <w:t xml:space="preserve">Dabasgāzes piegāde ēkām </w:t>
      </w:r>
      <w:r w:rsidR="00CE6EDD">
        <w:rPr>
          <w:iCs/>
          <w:lang w:eastAsia="lv-LV"/>
        </w:rPr>
        <w:t>Jūrmalā, Edinburgas prospektā 7</w:t>
      </w:r>
      <w:r w:rsidR="00D5362F">
        <w:rPr>
          <w:iCs/>
          <w:lang w:eastAsia="lv-LV"/>
        </w:rPr>
        <w:t>5</w:t>
      </w:r>
      <w:r w:rsidR="00CE6EDD">
        <w:rPr>
          <w:iCs/>
          <w:lang w:eastAsia="lv-LV"/>
        </w:rPr>
        <w:t>,</w:t>
      </w:r>
      <w:r w:rsidR="00E869F5" w:rsidRPr="00C52415">
        <w:rPr>
          <w:iCs/>
          <w:lang w:eastAsia="lv-LV"/>
        </w:rPr>
        <w:t xml:space="preserve"> Rīgā,</w:t>
      </w:r>
      <w:r w:rsidR="00456C7C">
        <w:rPr>
          <w:iCs/>
          <w:lang w:eastAsia="lv-LV"/>
        </w:rPr>
        <w:t xml:space="preserve"> Baldones ielā 1B,</w:t>
      </w:r>
      <w:r w:rsidR="00E869F5" w:rsidRPr="00C52415">
        <w:rPr>
          <w:iCs/>
          <w:lang w:eastAsia="lv-LV"/>
        </w:rPr>
        <w:t xml:space="preserve"> Valmierā, Tērbatas ielā 13 un Jelgavā, Akadēmijas ielā 9</w:t>
      </w:r>
      <w:r w:rsidR="005A7823" w:rsidRPr="00C52415">
        <w:rPr>
          <w:lang w:eastAsia="lv-LV"/>
        </w:rPr>
        <w:t>”, identifikācijas Nr. TNA 2017</w:t>
      </w:r>
      <w:r w:rsidRPr="00C52415">
        <w:rPr>
          <w:lang w:eastAsia="lv-LV"/>
        </w:rPr>
        <w:t>/</w:t>
      </w:r>
      <w:r w:rsidR="00E869F5" w:rsidRPr="00C52415">
        <w:rPr>
          <w:lang w:eastAsia="lv-LV"/>
        </w:rPr>
        <w:t>10</w:t>
      </w:r>
      <w:r w:rsidRPr="00C52415">
        <w:rPr>
          <w:lang w:eastAsia="lv-LV"/>
        </w:rPr>
        <w:t xml:space="preserve"> (turpmāk – Iepirkums), </w:t>
      </w:r>
      <w:r w:rsidRPr="00C52415">
        <w:rPr>
          <w:bCs/>
          <w:snapToGrid w:val="0"/>
          <w:lang w:eastAsia="lv-LV"/>
        </w:rPr>
        <w:t xml:space="preserve">Pasūtītājs publicē savā </w:t>
      </w:r>
      <w:r w:rsidR="00110CD0" w:rsidRPr="00C52415">
        <w:rPr>
          <w:bCs/>
          <w:snapToGrid w:val="0"/>
          <w:lang w:eastAsia="lv-LV"/>
        </w:rPr>
        <w:t>mājaslapā</w:t>
      </w:r>
      <w:r w:rsidRPr="00C52415">
        <w:rPr>
          <w:bCs/>
          <w:snapToGrid w:val="0"/>
          <w:lang w:eastAsia="lv-LV"/>
        </w:rPr>
        <w:t xml:space="preserve"> internetā</w:t>
      </w:r>
      <w:r w:rsidRPr="00C52415">
        <w:rPr>
          <w:bCs/>
          <w:snapToGrid w:val="0"/>
          <w:color w:val="0000FF"/>
          <w:lang w:eastAsia="lv-LV"/>
        </w:rPr>
        <w:t xml:space="preserve"> </w:t>
      </w:r>
      <w:hyperlink r:id="rId10" w:history="1">
        <w:r w:rsidRPr="00C52415">
          <w:rPr>
            <w:rStyle w:val="Hipersaite"/>
            <w:lang w:bidi="ne-NP"/>
          </w:rPr>
          <w:t>www.tna.lv</w:t>
        </w:r>
      </w:hyperlink>
      <w:r w:rsidRPr="00C52415">
        <w:rPr>
          <w:lang w:bidi="ne-NP"/>
        </w:rPr>
        <w:t>, sadaļā</w:t>
      </w:r>
      <w:r w:rsidRPr="00C52415">
        <w:rPr>
          <w:color w:val="000000"/>
          <w:lang w:bidi="ne-NP"/>
        </w:rPr>
        <w:t xml:space="preserve"> „Publiskie iepirkumi”.</w:t>
      </w:r>
    </w:p>
    <w:p w:rsidR="00573C44" w:rsidRPr="00C52415" w:rsidRDefault="00573C44" w:rsidP="00573C44">
      <w:pPr>
        <w:widowControl w:val="0"/>
        <w:tabs>
          <w:tab w:val="left" w:pos="567"/>
        </w:tabs>
        <w:suppressAutoHyphens w:val="0"/>
        <w:ind w:left="1440" w:hanging="1298"/>
        <w:jc w:val="both"/>
        <w:rPr>
          <w:bCs/>
          <w:snapToGrid w:val="0"/>
          <w:lang w:eastAsia="lv-LV"/>
        </w:rPr>
      </w:pPr>
      <w:r w:rsidRPr="00C52415">
        <w:rPr>
          <w:lang w:eastAsia="lv-LV"/>
        </w:rPr>
        <w:tab/>
        <w:t>1.4.2.</w:t>
      </w:r>
      <w:r w:rsidRPr="00C52415">
        <w:rPr>
          <w:lang w:eastAsia="lv-LV"/>
        </w:rPr>
        <w:tab/>
        <w:t xml:space="preserve">Ieinteresēto piegādātāju pienākums ir pastāvīgi sekot </w:t>
      </w:r>
      <w:r w:rsidR="00110CD0" w:rsidRPr="00C52415">
        <w:rPr>
          <w:lang w:eastAsia="lv-LV"/>
        </w:rPr>
        <w:t>mājaslapā</w:t>
      </w:r>
      <w:r w:rsidRPr="00C52415">
        <w:rPr>
          <w:lang w:eastAsia="lv-LV"/>
        </w:rPr>
        <w:t xml:space="preserve"> publicētajai informācijai.</w:t>
      </w:r>
    </w:p>
    <w:p w:rsidR="00573C44" w:rsidRPr="00C52415" w:rsidRDefault="00573C44" w:rsidP="00573C44">
      <w:pPr>
        <w:widowControl w:val="0"/>
        <w:tabs>
          <w:tab w:val="left" w:pos="567"/>
        </w:tabs>
        <w:suppressAutoHyphens w:val="0"/>
        <w:ind w:left="1440" w:hanging="1298"/>
        <w:jc w:val="both"/>
        <w:rPr>
          <w:bCs/>
          <w:snapToGrid w:val="0"/>
          <w:lang w:eastAsia="lv-LV"/>
        </w:rPr>
      </w:pPr>
      <w:r w:rsidRPr="00C52415">
        <w:rPr>
          <w:lang w:eastAsia="lv-LV"/>
        </w:rPr>
        <w:tab/>
        <w:t>1.4.3.</w:t>
      </w:r>
      <w:r w:rsidRPr="00C52415">
        <w:rPr>
          <w:lang w:eastAsia="lv-LV"/>
        </w:rPr>
        <w:tab/>
        <w:t xml:space="preserve">Rakstisku skaidrojumu pieprasījumu par Iepirkuma </w:t>
      </w:r>
      <w:r w:rsidR="00434B1F" w:rsidRPr="00C52415">
        <w:rPr>
          <w:lang w:eastAsia="lv-LV"/>
        </w:rPr>
        <w:t>nolikumu</w:t>
      </w:r>
      <w:r w:rsidR="00110CD0">
        <w:rPr>
          <w:lang w:eastAsia="lv-LV"/>
        </w:rPr>
        <w:t xml:space="preserve"> pretendentiem (turpmāk - Nolikums</w:t>
      </w:r>
      <w:r w:rsidRPr="00C52415">
        <w:rPr>
          <w:lang w:eastAsia="lv-LV"/>
        </w:rPr>
        <w:t xml:space="preserve">) ieinteresētā persona var nosūtīt pa pastu, faksu </w:t>
      </w:r>
      <w:r w:rsidRPr="00C52415">
        <w:t xml:space="preserve">vai elektronisko pastu </w:t>
      </w:r>
      <w:r w:rsidRPr="00C52415">
        <w:rPr>
          <w:lang w:eastAsia="lv-LV"/>
        </w:rPr>
        <w:t>(vienlaicīgi, nosūtot to pa pastu), adresējot Iepirkuma komisijai.</w:t>
      </w:r>
    </w:p>
    <w:p w:rsidR="00434B1F" w:rsidRPr="00C52415" w:rsidRDefault="00573C44" w:rsidP="00573C44">
      <w:pPr>
        <w:widowControl w:val="0"/>
        <w:tabs>
          <w:tab w:val="left" w:pos="567"/>
        </w:tabs>
        <w:suppressAutoHyphens w:val="0"/>
        <w:ind w:left="1418" w:hanging="1276"/>
        <w:jc w:val="both"/>
        <w:rPr>
          <w:bCs/>
          <w:lang w:eastAsia="lv-LV"/>
        </w:rPr>
      </w:pPr>
      <w:r w:rsidRPr="00C52415">
        <w:rPr>
          <w:bCs/>
          <w:lang w:eastAsia="lv-LV"/>
        </w:rPr>
        <w:tab/>
        <w:t>1.4.4.</w:t>
      </w:r>
      <w:r w:rsidRPr="00C52415">
        <w:rPr>
          <w:bCs/>
          <w:lang w:eastAsia="lv-LV"/>
        </w:rPr>
        <w:tab/>
      </w:r>
      <w:r w:rsidR="00434B1F" w:rsidRPr="00C52415">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w:t>
      </w:r>
      <w:r w:rsidR="00E80239" w:rsidRPr="00C52415">
        <w:rPr>
          <w:bCs/>
          <w:snapToGrid w:val="0"/>
        </w:rPr>
        <w:t xml:space="preserve"> pieejams I</w:t>
      </w:r>
      <w:r w:rsidR="00434B1F" w:rsidRPr="00C52415">
        <w:rPr>
          <w:bCs/>
          <w:snapToGrid w:val="0"/>
        </w:rPr>
        <w:t>epirkuma nolikums (</w:t>
      </w:r>
      <w:r w:rsidR="00434B1F" w:rsidRPr="00C52415">
        <w:rPr>
          <w:bCs/>
        </w:rPr>
        <w:t xml:space="preserve">pasūtītāja </w:t>
      </w:r>
      <w:r w:rsidR="00110CD0" w:rsidRPr="00C52415">
        <w:rPr>
          <w:bCs/>
        </w:rPr>
        <w:t>mājaslapā</w:t>
      </w:r>
      <w:r w:rsidR="00434B1F" w:rsidRPr="00C52415">
        <w:rPr>
          <w:bCs/>
        </w:rPr>
        <w:t xml:space="preserve"> internetā </w:t>
      </w:r>
      <w:hyperlink r:id="rId11" w:history="1">
        <w:r w:rsidR="00434B1F" w:rsidRPr="00C52415">
          <w:rPr>
            <w:rStyle w:val="Hipersaite"/>
            <w:lang w:bidi="ne-NP"/>
          </w:rPr>
          <w:t>www.tna.lv</w:t>
        </w:r>
      </w:hyperlink>
      <w:r w:rsidR="00434B1F" w:rsidRPr="00C52415">
        <w:rPr>
          <w:rStyle w:val="Hipersaite"/>
          <w:color w:val="auto"/>
        </w:rPr>
        <w:t>)</w:t>
      </w:r>
      <w:r w:rsidR="00434B1F" w:rsidRPr="00C52415">
        <w:rPr>
          <w:bCs/>
          <w:snapToGrid w:val="0"/>
        </w:rPr>
        <w:t>, norādot arī uzdoto jautājumu.</w:t>
      </w:r>
    </w:p>
    <w:p w:rsidR="00573C44" w:rsidRPr="00C52415" w:rsidRDefault="00434B1F" w:rsidP="00573C44">
      <w:pPr>
        <w:widowControl w:val="0"/>
        <w:tabs>
          <w:tab w:val="left" w:pos="567"/>
        </w:tabs>
        <w:suppressAutoHyphens w:val="0"/>
        <w:ind w:left="1418" w:hanging="1276"/>
        <w:jc w:val="both"/>
        <w:rPr>
          <w:bCs/>
          <w:iCs/>
        </w:rPr>
      </w:pPr>
      <w:r w:rsidRPr="00C52415">
        <w:rPr>
          <w:bCs/>
          <w:lang w:eastAsia="lv-LV"/>
        </w:rPr>
        <w:tab/>
        <w:t>1.4.5.</w:t>
      </w:r>
      <w:r w:rsidRPr="00C52415">
        <w:rPr>
          <w:bCs/>
          <w:lang w:eastAsia="lv-LV"/>
        </w:rPr>
        <w:tab/>
      </w:r>
      <w:r w:rsidR="00573C44" w:rsidRPr="00C52415">
        <w:rPr>
          <w:bCs/>
          <w:lang w:eastAsia="lv-LV"/>
        </w:rPr>
        <w:t xml:space="preserve">Skaidrojumi par </w:t>
      </w:r>
      <w:r w:rsidRPr="00C52415">
        <w:rPr>
          <w:bCs/>
          <w:lang w:eastAsia="lv-LV"/>
        </w:rPr>
        <w:t xml:space="preserve">Nolikumā </w:t>
      </w:r>
      <w:r w:rsidR="00573C44" w:rsidRPr="00C52415">
        <w:rPr>
          <w:bCs/>
          <w:lang w:eastAsia="lv-LV"/>
        </w:rPr>
        <w:t>noteiktajām prasībām tiek sniegti rakstveidā uz rakstiski saņemta pieprasījuma pamat</w:t>
      </w:r>
      <w:r w:rsidR="00110CD0">
        <w:rPr>
          <w:bCs/>
          <w:lang w:eastAsia="lv-LV"/>
        </w:rPr>
        <w:t>a un ievietoti Pasūtītāja mājas</w:t>
      </w:r>
      <w:r w:rsidR="00573C44" w:rsidRPr="00C52415">
        <w:rPr>
          <w:bCs/>
          <w:lang w:eastAsia="lv-LV"/>
        </w:rPr>
        <w:t xml:space="preserve">lapā internetā </w:t>
      </w:r>
      <w:hyperlink r:id="rId12" w:history="1">
        <w:r w:rsidR="00573C44" w:rsidRPr="00C52415">
          <w:rPr>
            <w:rStyle w:val="Hipersaite"/>
          </w:rPr>
          <w:t>www.tna.lv</w:t>
        </w:r>
      </w:hyperlink>
      <w:r w:rsidR="00573C44" w:rsidRPr="00C52415">
        <w:t>, sadaļā „Publiskie iepirkumi”.</w:t>
      </w:r>
    </w:p>
    <w:p w:rsidR="00060FFF" w:rsidRPr="00C52415" w:rsidRDefault="00060FFF" w:rsidP="00573C44">
      <w:pPr>
        <w:ind w:left="567" w:hanging="567"/>
      </w:pPr>
    </w:p>
    <w:p w:rsidR="00573C44" w:rsidRPr="00C52415" w:rsidRDefault="00573C44" w:rsidP="00573C44">
      <w:pPr>
        <w:ind w:left="567" w:hanging="567"/>
      </w:pPr>
      <w:r w:rsidRPr="00C52415">
        <w:t>1.5.</w:t>
      </w:r>
      <w:r w:rsidRPr="00C52415">
        <w:tab/>
      </w:r>
      <w:r w:rsidRPr="00C52415">
        <w:rPr>
          <w:bCs/>
        </w:rPr>
        <w:t>Iepirkuma priekšmets</w:t>
      </w:r>
    </w:p>
    <w:p w:rsidR="00573C44" w:rsidRPr="00C52415" w:rsidRDefault="00573C44" w:rsidP="00573C44">
      <w:pPr>
        <w:ind w:left="1437" w:hanging="870"/>
        <w:jc w:val="both"/>
      </w:pPr>
      <w:r w:rsidRPr="00C52415">
        <w:t>1.5.1.</w:t>
      </w:r>
      <w:r w:rsidRPr="00C52415">
        <w:tab/>
      </w:r>
      <w:r w:rsidR="003D11EE">
        <w:rPr>
          <w:iCs/>
          <w:lang w:eastAsia="lv-LV"/>
        </w:rPr>
        <w:t>Dabasgāzes</w:t>
      </w:r>
      <w:r w:rsidR="00286166" w:rsidRPr="00C52415">
        <w:rPr>
          <w:iCs/>
          <w:lang w:eastAsia="lv-LV"/>
        </w:rPr>
        <w:t xml:space="preserve"> iegāde VAS Tiesu namu aģentūra vajadzībām</w:t>
      </w:r>
      <w:r w:rsidRPr="00C52415">
        <w:t xml:space="preserve"> saskaņā ar </w:t>
      </w:r>
      <w:r w:rsidR="006F6186" w:rsidRPr="00C52415">
        <w:t xml:space="preserve">Nolikuma </w:t>
      </w:r>
      <w:r w:rsidRPr="00C52415">
        <w:t>tehnisko specifikāciju (pielikums Nr. 1).</w:t>
      </w:r>
    </w:p>
    <w:p w:rsidR="00573C44" w:rsidRPr="00C52415" w:rsidRDefault="00573C44" w:rsidP="00573C44">
      <w:pPr>
        <w:ind w:left="1437" w:hanging="870"/>
        <w:jc w:val="both"/>
      </w:pPr>
      <w:r w:rsidRPr="00C52415">
        <w:t>1.5.2.</w:t>
      </w:r>
      <w:r w:rsidRPr="00C52415">
        <w:tab/>
        <w:t>Līguma izpildes</w:t>
      </w:r>
      <w:r w:rsidR="00434B1F" w:rsidRPr="00C52415">
        <w:t xml:space="preserve"> termiņš –</w:t>
      </w:r>
      <w:r w:rsidR="00D5362F">
        <w:t xml:space="preserve"> 2 (divi</w:t>
      </w:r>
      <w:r w:rsidR="00976AE2" w:rsidRPr="00C52415">
        <w:t xml:space="preserve">) </w:t>
      </w:r>
      <w:r w:rsidR="00286166" w:rsidRPr="00C52415">
        <w:t>g</w:t>
      </w:r>
      <w:r w:rsidR="003F7BD7" w:rsidRPr="00C52415">
        <w:t>adi.</w:t>
      </w:r>
    </w:p>
    <w:p w:rsidR="00573C44" w:rsidRPr="00C52415" w:rsidRDefault="00573C44" w:rsidP="00573C44">
      <w:pPr>
        <w:ind w:left="851" w:hanging="284"/>
        <w:jc w:val="both"/>
        <w:rPr>
          <w:bCs/>
          <w:iCs/>
        </w:rPr>
      </w:pPr>
      <w:r w:rsidRPr="00C52415">
        <w:rPr>
          <w:iCs/>
        </w:rPr>
        <w:t>1.5.3.</w:t>
      </w:r>
      <w:r w:rsidRPr="00C52415">
        <w:rPr>
          <w:iCs/>
        </w:rPr>
        <w:tab/>
      </w:r>
      <w:r w:rsidRPr="00C52415">
        <w:t>Iepirkuma priekšmets nav sadalīts daļās</w:t>
      </w:r>
      <w:r w:rsidRPr="00C52415">
        <w:rPr>
          <w:bCs/>
          <w:iCs/>
        </w:rPr>
        <w:t>.</w:t>
      </w:r>
    </w:p>
    <w:p w:rsidR="00573C44" w:rsidRPr="00C52415" w:rsidRDefault="00573C44" w:rsidP="00573C44">
      <w:pPr>
        <w:ind w:left="851" w:hanging="284"/>
        <w:jc w:val="both"/>
        <w:rPr>
          <w:bCs/>
          <w:iCs/>
        </w:rPr>
      </w:pPr>
      <w:r w:rsidRPr="00C52415">
        <w:rPr>
          <w:iCs/>
        </w:rPr>
        <w:t>1.5.4.</w:t>
      </w:r>
      <w:r w:rsidRPr="00C52415">
        <w:rPr>
          <w:bCs/>
          <w:iCs/>
        </w:rPr>
        <w:tab/>
      </w:r>
      <w:r w:rsidRPr="00C52415">
        <w:t>Pretendents nedrīkst iesniegt piedāvājuma variantus.</w:t>
      </w:r>
    </w:p>
    <w:p w:rsidR="00573C44" w:rsidRPr="00C52415" w:rsidRDefault="00C201E2" w:rsidP="00573C44">
      <w:pPr>
        <w:ind w:left="851" w:hanging="284"/>
        <w:jc w:val="both"/>
      </w:pPr>
      <w:r w:rsidRPr="00C52415">
        <w:rPr>
          <w:bCs/>
          <w:iCs/>
        </w:rPr>
        <w:t>1.5.5.</w:t>
      </w:r>
      <w:r w:rsidRPr="00C52415">
        <w:rPr>
          <w:bCs/>
          <w:iCs/>
        </w:rPr>
        <w:tab/>
      </w:r>
      <w:r w:rsidR="00E869F5" w:rsidRPr="00C52415">
        <w:t>CPV kods: 09123000-7 (Dabasgāze)</w:t>
      </w:r>
      <w:r w:rsidRPr="00C52415">
        <w:t>.</w:t>
      </w:r>
    </w:p>
    <w:p w:rsidR="00C52415" w:rsidRPr="00C52415" w:rsidRDefault="00C52415" w:rsidP="00C52415">
      <w:pPr>
        <w:jc w:val="both"/>
      </w:pPr>
    </w:p>
    <w:p w:rsidR="00573C44" w:rsidRPr="00C52415" w:rsidRDefault="00C201E2" w:rsidP="00573C44">
      <w:pPr>
        <w:ind w:left="567" w:hanging="567"/>
      </w:pPr>
      <w:r w:rsidRPr="00C52415">
        <w:rPr>
          <w:bCs/>
        </w:rPr>
        <w:t>1.6</w:t>
      </w:r>
      <w:r w:rsidR="005A7823" w:rsidRPr="00C52415">
        <w:rPr>
          <w:bCs/>
        </w:rPr>
        <w:t>.</w:t>
      </w:r>
      <w:r w:rsidR="005A7823" w:rsidRPr="00C52415">
        <w:rPr>
          <w:bCs/>
        </w:rPr>
        <w:tab/>
      </w:r>
      <w:r w:rsidR="00573C44" w:rsidRPr="00C52415">
        <w:rPr>
          <w:bCs/>
        </w:rPr>
        <w:t>Piedāvājuma iesniegšanas termiņš un vieta</w:t>
      </w:r>
    </w:p>
    <w:p w:rsidR="00573C44" w:rsidRPr="00C52415" w:rsidRDefault="00573C44" w:rsidP="00573C44">
      <w:pPr>
        <w:ind w:left="1437" w:hanging="870"/>
        <w:jc w:val="both"/>
      </w:pPr>
      <w:r w:rsidRPr="00C52415">
        <w:t>1.</w:t>
      </w:r>
      <w:r w:rsidR="00C201E2" w:rsidRPr="00C52415">
        <w:t>6</w:t>
      </w:r>
      <w:r w:rsidRPr="00C52415">
        <w:t>.1.</w:t>
      </w:r>
      <w:r w:rsidRPr="00C52415">
        <w:tab/>
        <w:t>Ieinteresētie piegādātāji pie</w:t>
      </w:r>
      <w:r w:rsidR="005A7823" w:rsidRPr="00C52415">
        <w:t>dāvājumus var iesniegt līdz 2017</w:t>
      </w:r>
      <w:r w:rsidRPr="00C52415">
        <w:t>. gada</w:t>
      </w:r>
      <w:r w:rsidR="00434B1F" w:rsidRPr="00C52415">
        <w:t xml:space="preserve"> </w:t>
      </w:r>
      <w:r w:rsidR="00D6586C">
        <w:t>2. oktobra</w:t>
      </w:r>
      <w:r w:rsidRPr="00C52415">
        <w:t xml:space="preserve"> plkst. 11.00</w:t>
      </w:r>
      <w:r w:rsidR="00684A5F" w:rsidRPr="00C52415">
        <w:t xml:space="preserve"> katru darba dienu no plkst. 10:00 līdz 16:</w:t>
      </w:r>
      <w:r w:rsidRPr="00C52415">
        <w:t>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C52415" w:rsidRDefault="00C201E2" w:rsidP="00573C44">
      <w:pPr>
        <w:ind w:left="1437" w:hanging="870"/>
        <w:jc w:val="both"/>
      </w:pPr>
      <w:r w:rsidRPr="00C52415">
        <w:t>1.6</w:t>
      </w:r>
      <w:r w:rsidR="00573C44" w:rsidRPr="00C52415">
        <w:t>.2.</w:t>
      </w:r>
      <w:r w:rsidR="00573C44" w:rsidRPr="00C52415">
        <w:tab/>
        <w:t xml:space="preserve">Piedāvājumi, kuri iesniegti </w:t>
      </w:r>
      <w:r w:rsidR="005A7823" w:rsidRPr="00C52415">
        <w:t xml:space="preserve">(piegādāti) pēc </w:t>
      </w:r>
      <w:r w:rsidR="00434B1F" w:rsidRPr="00C52415">
        <w:t xml:space="preserve">Nolikuma </w:t>
      </w:r>
      <w:r w:rsidR="00365833" w:rsidRPr="00C52415">
        <w:t>1.6</w:t>
      </w:r>
      <w:r w:rsidR="00573C44" w:rsidRPr="00C52415">
        <w:t>.1. punktā minētā termiņa vai kas nav noformēti tā, lai piedāvājumā iekļautā informācija nebūtu pieejama līdz piedāvājumu atvēršanas brīdim, netiks vērtēti un neatvērti tiks atdoti (nosūtīti) atpakaļ iesniedzējam.</w:t>
      </w:r>
    </w:p>
    <w:p w:rsidR="00657BE8" w:rsidRPr="00C52415" w:rsidRDefault="00C201E2" w:rsidP="00657BE8">
      <w:pPr>
        <w:suppressAutoHyphens w:val="0"/>
        <w:ind w:left="1437" w:hanging="870"/>
        <w:jc w:val="both"/>
      </w:pPr>
      <w:r w:rsidRPr="00C52415">
        <w:t>1.6</w:t>
      </w:r>
      <w:r w:rsidR="00657BE8" w:rsidRPr="00C52415">
        <w:t>.3.</w:t>
      </w:r>
      <w:r w:rsidR="00657BE8" w:rsidRPr="00C52415">
        <w:tab/>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C52415" w:rsidRDefault="00C201E2" w:rsidP="00657BE8">
      <w:pPr>
        <w:ind w:left="1437" w:hanging="870"/>
        <w:jc w:val="both"/>
      </w:pPr>
      <w:r w:rsidRPr="00C52415">
        <w:t>1.6</w:t>
      </w:r>
      <w:r w:rsidR="00657BE8" w:rsidRPr="00C52415">
        <w:t>.4.</w:t>
      </w:r>
      <w:r w:rsidR="00657BE8" w:rsidRPr="00C52415">
        <w:tab/>
        <w:t>Atklāta pie</w:t>
      </w:r>
      <w:r w:rsidR="00684A5F" w:rsidRPr="00C52415">
        <w:t>dāvājumu atvēršanas sanāksme</w:t>
      </w:r>
      <w:r w:rsidR="00657BE8" w:rsidRPr="00C52415">
        <w:t xml:space="preserve"> paredzēta</w:t>
      </w:r>
      <w:r w:rsidR="00684A5F" w:rsidRPr="00C52415">
        <w:t xml:space="preserve"> 2017. gada </w:t>
      </w:r>
      <w:r w:rsidR="00456C7C">
        <w:t>2.</w:t>
      </w:r>
      <w:r w:rsidR="00110CD0">
        <w:t xml:space="preserve"> </w:t>
      </w:r>
      <w:r w:rsidR="00456C7C">
        <w:t>oktobra</w:t>
      </w:r>
      <w:r w:rsidR="00684A5F" w:rsidRPr="00C52415">
        <w:t xml:space="preserve"> plkst. 11:00, Rīgā, Baldones ielā 1B, 411. kabinetā (4. stāvs)</w:t>
      </w:r>
      <w:r w:rsidR="00E80239" w:rsidRPr="00C52415">
        <w:t>.</w:t>
      </w:r>
    </w:p>
    <w:p w:rsidR="00060FFF" w:rsidRPr="00C52415" w:rsidRDefault="00060FFF" w:rsidP="00573C44">
      <w:pPr>
        <w:pStyle w:val="Virsraksts2"/>
        <w:numPr>
          <w:ilvl w:val="1"/>
          <w:numId w:val="2"/>
        </w:numPr>
        <w:tabs>
          <w:tab w:val="clear" w:pos="576"/>
          <w:tab w:val="left" w:pos="0"/>
          <w:tab w:val="left" w:pos="567"/>
        </w:tabs>
      </w:pPr>
    </w:p>
    <w:p w:rsidR="00573C44" w:rsidRPr="00C52415" w:rsidRDefault="00573C44" w:rsidP="00573C44">
      <w:pPr>
        <w:pStyle w:val="Virsraksts2"/>
        <w:numPr>
          <w:ilvl w:val="1"/>
          <w:numId w:val="2"/>
        </w:numPr>
        <w:tabs>
          <w:tab w:val="clear" w:pos="576"/>
          <w:tab w:val="left" w:pos="0"/>
          <w:tab w:val="left" w:pos="567"/>
        </w:tabs>
      </w:pPr>
      <w:r w:rsidRPr="00C52415">
        <w:rPr>
          <w:bCs/>
          <w:color w:val="000000"/>
        </w:rPr>
        <w:t>1.</w:t>
      </w:r>
      <w:r w:rsidR="000D4620" w:rsidRPr="00C52415">
        <w:rPr>
          <w:bCs/>
          <w:color w:val="000000"/>
        </w:rPr>
        <w:t>7</w:t>
      </w:r>
      <w:r w:rsidRPr="00C52415">
        <w:rPr>
          <w:bCs/>
          <w:color w:val="000000"/>
        </w:rPr>
        <w:t>.</w:t>
      </w:r>
      <w:r w:rsidRPr="00C52415">
        <w:rPr>
          <w:bCs/>
          <w:color w:val="000000"/>
        </w:rPr>
        <w:tab/>
        <w:t xml:space="preserve">Piedāvājuma noformēšana </w:t>
      </w:r>
    </w:p>
    <w:p w:rsidR="00573C44" w:rsidRPr="00C52415" w:rsidRDefault="000D4620" w:rsidP="00573C44">
      <w:pPr>
        <w:tabs>
          <w:tab w:val="left" w:pos="567"/>
        </w:tabs>
        <w:ind w:left="1276" w:hanging="1134"/>
        <w:jc w:val="both"/>
      </w:pPr>
      <w:r w:rsidRPr="00C52415">
        <w:tab/>
        <w:t>1.7</w:t>
      </w:r>
      <w:r w:rsidR="00573C44" w:rsidRPr="00C52415">
        <w:t>.1.</w:t>
      </w:r>
      <w:r w:rsidR="00573C44" w:rsidRPr="00C52415">
        <w:tab/>
        <w:t xml:space="preserve">Piedāvājums </w:t>
      </w:r>
      <w:r w:rsidR="00573C44" w:rsidRPr="00C52415">
        <w:rPr>
          <w:lang w:eastAsia="lv-LV"/>
        </w:rPr>
        <w:t xml:space="preserve">(1 oriģināls drukātā formātā) </w:t>
      </w:r>
      <w:r w:rsidR="00573C44" w:rsidRPr="00C52415">
        <w:t>iesniedzams aizlīmētā aploksnē (vai citā iepakojumā), uz kuras jānorāda:</w:t>
      </w:r>
    </w:p>
    <w:p w:rsidR="00573C44" w:rsidRPr="00C52415" w:rsidRDefault="00573C44" w:rsidP="00573C44">
      <w:pPr>
        <w:numPr>
          <w:ilvl w:val="0"/>
          <w:numId w:val="3"/>
        </w:numPr>
        <w:ind w:left="1276"/>
        <w:jc w:val="both"/>
      </w:pPr>
      <w:r w:rsidRPr="00C52415">
        <w:t>pasūtītāja nosaukums un juridiskā adrese;</w:t>
      </w:r>
    </w:p>
    <w:p w:rsidR="00573C44" w:rsidRPr="00C52415" w:rsidRDefault="00573C44" w:rsidP="00573C44">
      <w:pPr>
        <w:numPr>
          <w:ilvl w:val="0"/>
          <w:numId w:val="3"/>
        </w:numPr>
        <w:ind w:left="1276"/>
        <w:jc w:val="both"/>
      </w:pPr>
      <w:r w:rsidRPr="00C52415">
        <w:t>pretendenta nosaukums, reģistrācijas numurs, juridiskā adrese, tālrunis, fakss, kontaktpersona un elektroniskā pasta adrese;</w:t>
      </w:r>
    </w:p>
    <w:p w:rsidR="00573C44" w:rsidRPr="00C52415" w:rsidRDefault="00573C44" w:rsidP="00573C44">
      <w:pPr>
        <w:numPr>
          <w:ilvl w:val="0"/>
          <w:numId w:val="3"/>
        </w:numPr>
        <w:ind w:left="1276"/>
        <w:jc w:val="both"/>
        <w:rPr>
          <w:iCs/>
        </w:rPr>
      </w:pPr>
      <w:r w:rsidRPr="00C52415">
        <w:t xml:space="preserve">atzīme: “Piedāvājums iepirkumam </w:t>
      </w:r>
      <w:r w:rsidR="00E80239" w:rsidRPr="00C52415">
        <w:t>“</w:t>
      </w:r>
      <w:r w:rsidR="00E869F5" w:rsidRPr="00C52415">
        <w:rPr>
          <w:iCs/>
          <w:lang w:eastAsia="lv-LV"/>
        </w:rPr>
        <w:t>Dabasgāzes piegāde ēkām Jūrmalā, Edinburgas prospektā 7</w:t>
      </w:r>
      <w:r w:rsidR="00D5362F">
        <w:rPr>
          <w:iCs/>
          <w:lang w:eastAsia="lv-LV"/>
        </w:rPr>
        <w:t>5, Rīgā, Baldones ielā 1B,</w:t>
      </w:r>
      <w:r w:rsidR="00E869F5" w:rsidRPr="00C52415">
        <w:rPr>
          <w:iCs/>
          <w:lang w:eastAsia="lv-LV"/>
        </w:rPr>
        <w:t xml:space="preserve"> Valmierā, Tērbatas ielā 13 un Jelgavā, Akadēmijas ielā 9</w:t>
      </w:r>
      <w:r w:rsidR="00E80239" w:rsidRPr="00C52415">
        <w:rPr>
          <w:iCs/>
          <w:lang w:eastAsia="lv-LV"/>
        </w:rPr>
        <w:t>”</w:t>
      </w:r>
      <w:r w:rsidRPr="00C52415">
        <w:rPr>
          <w:bCs/>
        </w:rPr>
        <w:t xml:space="preserve">, </w:t>
      </w:r>
      <w:r w:rsidR="005A7823" w:rsidRPr="00C52415">
        <w:t>identifikācijas Nr. TNA2017</w:t>
      </w:r>
      <w:r w:rsidRPr="00C52415">
        <w:t>/</w:t>
      </w:r>
      <w:r w:rsidR="00E869F5" w:rsidRPr="00C52415">
        <w:t>10</w:t>
      </w:r>
      <w:r w:rsidRPr="00C52415">
        <w:t>”;</w:t>
      </w:r>
    </w:p>
    <w:p w:rsidR="00573C44" w:rsidRPr="00C52415" w:rsidRDefault="00573C44" w:rsidP="00573C44">
      <w:pPr>
        <w:numPr>
          <w:ilvl w:val="0"/>
          <w:numId w:val="3"/>
        </w:numPr>
        <w:ind w:left="1276"/>
        <w:jc w:val="both"/>
      </w:pPr>
      <w:r w:rsidRPr="00C52415">
        <w:rPr>
          <w:iCs/>
        </w:rPr>
        <w:t xml:space="preserve">atzīme – Neatvērt līdz </w:t>
      </w:r>
      <w:r w:rsidRPr="00C52415">
        <w:t>201</w:t>
      </w:r>
      <w:r w:rsidR="005A7823" w:rsidRPr="00C52415">
        <w:t>7</w:t>
      </w:r>
      <w:r w:rsidR="00456C7C">
        <w:t>. gada 2.</w:t>
      </w:r>
      <w:r w:rsidR="00110CD0">
        <w:t xml:space="preserve"> </w:t>
      </w:r>
      <w:r w:rsidR="00456C7C">
        <w:t>oktobrim</w:t>
      </w:r>
      <w:r w:rsidR="006F6186" w:rsidRPr="00C52415">
        <w:rPr>
          <w:iCs/>
        </w:rPr>
        <w:t xml:space="preserve"> </w:t>
      </w:r>
      <w:r w:rsidRPr="00C52415">
        <w:rPr>
          <w:iCs/>
        </w:rPr>
        <w:t xml:space="preserve">plkst. </w:t>
      </w:r>
      <w:r w:rsidR="00684A5F" w:rsidRPr="00C52415">
        <w:t>11:</w:t>
      </w:r>
      <w:r w:rsidR="006F6186" w:rsidRPr="00C52415">
        <w:t>00</w:t>
      </w:r>
    </w:p>
    <w:p w:rsidR="00573C44" w:rsidRPr="00C52415" w:rsidRDefault="000D4620" w:rsidP="00573C44">
      <w:pPr>
        <w:ind w:left="1276" w:hanging="709"/>
        <w:jc w:val="both"/>
        <w:rPr>
          <w:iCs/>
        </w:rPr>
      </w:pPr>
      <w:r w:rsidRPr="00C52415">
        <w:t>1.7</w:t>
      </w:r>
      <w:r w:rsidR="00573C44" w:rsidRPr="00C52415">
        <w:t>.2.</w:t>
      </w:r>
      <w:r w:rsidR="00573C44" w:rsidRPr="00C52415">
        <w:tab/>
        <w:t>Ja aploksne (vai cita veida iepakojums) nav nofor</w:t>
      </w:r>
      <w:r w:rsidR="006F6186" w:rsidRPr="00C52415">
        <w:t>mēta un iesniegta saskaņā ar šī</w:t>
      </w:r>
      <w:r w:rsidR="00573C44" w:rsidRPr="00C52415">
        <w:t xml:space="preserve"> </w:t>
      </w:r>
      <w:r w:rsidR="006F6186" w:rsidRPr="00C52415">
        <w:t xml:space="preserve">Nolikuma </w:t>
      </w:r>
      <w:r w:rsidR="00573C44" w:rsidRPr="00C52415">
        <w:t>prasībām, Pasūtītājs nav atbildīgs par tās pirmstermiņa atvēršanu.</w:t>
      </w:r>
    </w:p>
    <w:p w:rsidR="00573C44" w:rsidRPr="00C52415" w:rsidRDefault="000D4620" w:rsidP="00573C44">
      <w:pPr>
        <w:tabs>
          <w:tab w:val="left" w:pos="540"/>
          <w:tab w:val="left" w:pos="567"/>
        </w:tabs>
        <w:ind w:left="1276" w:hanging="1134"/>
        <w:jc w:val="both"/>
      </w:pPr>
      <w:r w:rsidRPr="00C52415">
        <w:tab/>
      </w:r>
      <w:r w:rsidRPr="00C52415">
        <w:tab/>
        <w:t>1.7</w:t>
      </w:r>
      <w:r w:rsidR="00573C44" w:rsidRPr="00C52415">
        <w:t>.3.</w:t>
      </w:r>
      <w:r w:rsidR="00573C44" w:rsidRPr="00C52415">
        <w:tab/>
      </w:r>
      <w:r w:rsidR="00573C44" w:rsidRPr="00C52415">
        <w:rPr>
          <w:lang w:eastAsia="lv-LV"/>
        </w:rPr>
        <w:t xml:space="preserve">Piedāvājuma dokumentiem jābūt cauršūtiem (caurauklotiem) tā, lai tos nebūtu iespējams atdalīt. </w:t>
      </w:r>
      <w:r w:rsidR="00573C44" w:rsidRPr="00C52415">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00573C44" w:rsidRPr="00C52415">
        <w:rPr>
          <w:bCs/>
        </w:rPr>
        <w:t>ar Latvijas Republikas Uzņēmumu reģistrā vai atbilstošā reģistrā ārvalstīs nostiprinātām paraksta tiesībām</w:t>
      </w:r>
      <w:r w:rsidR="00573C44" w:rsidRPr="00C52415">
        <w:t xml:space="preserve"> (ja piedāvājumu iesniedz juridiska persona) vai šīs personas pilnvarota persona. </w:t>
      </w:r>
    </w:p>
    <w:p w:rsidR="00573C44" w:rsidRPr="00C52415" w:rsidRDefault="000D4620" w:rsidP="00573C44">
      <w:pPr>
        <w:tabs>
          <w:tab w:val="left" w:pos="567"/>
          <w:tab w:val="left" w:pos="851"/>
        </w:tabs>
        <w:ind w:left="1276" w:hanging="1134"/>
        <w:jc w:val="both"/>
      </w:pPr>
      <w:r w:rsidRPr="00C52415">
        <w:tab/>
        <w:t>1.7</w:t>
      </w:r>
      <w:r w:rsidR="00573C44" w:rsidRPr="00C52415">
        <w:t>.4.</w:t>
      </w:r>
      <w:r w:rsidR="00573C44" w:rsidRPr="00C52415">
        <w:tab/>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C52415" w:rsidRDefault="00573C44" w:rsidP="00573C44">
      <w:pPr>
        <w:ind w:left="1276" w:hanging="709"/>
        <w:jc w:val="both"/>
        <w:rPr>
          <w:iCs/>
        </w:rPr>
      </w:pPr>
      <w:r w:rsidRPr="00C52415">
        <w:t>1.</w:t>
      </w:r>
      <w:r w:rsidR="000D4620" w:rsidRPr="00C52415">
        <w:t>7</w:t>
      </w:r>
      <w:r w:rsidRPr="00C52415">
        <w:t>.5.</w:t>
      </w:r>
      <w:r w:rsidRPr="00C52415">
        <w:tab/>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C52415" w:rsidRDefault="00573C44" w:rsidP="00573C44">
      <w:pPr>
        <w:ind w:left="1276" w:hanging="709"/>
        <w:jc w:val="both"/>
        <w:rPr>
          <w:iCs/>
        </w:rPr>
      </w:pPr>
      <w:r w:rsidRPr="00C52415">
        <w:rPr>
          <w:iCs/>
        </w:rPr>
        <w:t>1.</w:t>
      </w:r>
      <w:r w:rsidR="000D4620" w:rsidRPr="00C52415">
        <w:rPr>
          <w:iCs/>
        </w:rPr>
        <w:t>7</w:t>
      </w:r>
      <w:r w:rsidRPr="00C52415">
        <w:rPr>
          <w:iCs/>
        </w:rPr>
        <w:t>.6.</w:t>
      </w:r>
      <w:r w:rsidRPr="00C52415">
        <w:rPr>
          <w:iCs/>
        </w:rPr>
        <w:tab/>
      </w:r>
      <w:r w:rsidRPr="00C52415">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C52415">
        <w:rPr>
          <w:iCs/>
        </w:rPr>
        <w:t>.</w:t>
      </w:r>
    </w:p>
    <w:p w:rsidR="00573C44" w:rsidRPr="00C52415" w:rsidRDefault="000D4620" w:rsidP="00573C44">
      <w:pPr>
        <w:ind w:left="1276" w:hanging="709"/>
        <w:jc w:val="both"/>
      </w:pPr>
      <w:r w:rsidRPr="00C52415">
        <w:t>1.7</w:t>
      </w:r>
      <w:r w:rsidR="00573C44" w:rsidRPr="00C52415">
        <w:t>.7.</w:t>
      </w:r>
      <w:r w:rsidR="00573C44" w:rsidRPr="00C52415">
        <w:tab/>
        <w:t xml:space="preserve">Pretendents iesniedz parakstītu piedāvājumu. Ja piedāvājumu iesniedz juridiska persona, to paraksta pretendenta amatpersona </w:t>
      </w:r>
      <w:r w:rsidR="00573C44" w:rsidRPr="00C52415">
        <w:rPr>
          <w:bCs/>
        </w:rPr>
        <w:t xml:space="preserve">ar Latvijas Republikas Uzņēmumu reģistrā vai atbilstošā reģistrā ārvalstīs nostiprinātām paraksta tiesībām vai šīs personas pilnvarota persona, </w:t>
      </w:r>
      <w:r w:rsidR="00573C44" w:rsidRPr="00C52415">
        <w:rPr>
          <w:bCs/>
        </w:rPr>
        <w:lastRenderedPageBreak/>
        <w:t>pievienojot atbilstoši noformētu pilnvarojuma dokumenta oriģinālu vai tā apliecinātu kopiju</w:t>
      </w:r>
      <w:r w:rsidR="00573C44" w:rsidRPr="00C52415">
        <w:t>. Ja piedāvājumu iesniedz piegādātāju apvienība, piedāvājumu paraksta visas personas, kas ietilpst apvienībā.</w:t>
      </w:r>
    </w:p>
    <w:p w:rsidR="00573C44" w:rsidRPr="00C52415" w:rsidRDefault="00573C44" w:rsidP="00573C44">
      <w:pPr>
        <w:ind w:left="567" w:hanging="567"/>
      </w:pPr>
      <w:r w:rsidRPr="00C52415">
        <w:rPr>
          <w:bCs/>
        </w:rPr>
        <w:t>1.</w:t>
      </w:r>
      <w:r w:rsidR="000D4620" w:rsidRPr="00C52415">
        <w:rPr>
          <w:bCs/>
        </w:rPr>
        <w:t>8</w:t>
      </w:r>
      <w:r w:rsidRPr="00C52415">
        <w:rPr>
          <w:bCs/>
        </w:rPr>
        <w:t>.</w:t>
      </w:r>
      <w:r w:rsidRPr="00C52415">
        <w:rPr>
          <w:bCs/>
        </w:rPr>
        <w:tab/>
        <w:t>Cita informācija</w:t>
      </w:r>
    </w:p>
    <w:p w:rsidR="00573C44" w:rsidRPr="00C52415" w:rsidRDefault="000D4620" w:rsidP="00573C44">
      <w:pPr>
        <w:ind w:left="1276" w:hanging="709"/>
        <w:jc w:val="both"/>
      </w:pPr>
      <w:r w:rsidRPr="00C52415">
        <w:t>1.8</w:t>
      </w:r>
      <w:r w:rsidR="00573C44" w:rsidRPr="00C52415">
        <w:t>.1.</w:t>
      </w:r>
      <w:r w:rsidR="00573C44" w:rsidRPr="00C52415">
        <w:tab/>
        <w:t>Pretendenta iesniegtais piedāvājums nozīmē pilnīgu šī Iepirkuma noteikumu pieņemšanu un atbildību par to izpildi.</w:t>
      </w:r>
    </w:p>
    <w:p w:rsidR="00573C44" w:rsidRPr="00C52415" w:rsidRDefault="000D4620" w:rsidP="00573C44">
      <w:pPr>
        <w:ind w:left="1276" w:hanging="709"/>
        <w:jc w:val="both"/>
      </w:pPr>
      <w:r w:rsidRPr="00C52415">
        <w:t>1.8</w:t>
      </w:r>
      <w:r w:rsidR="00573C44" w:rsidRPr="00C52415">
        <w:t>.2.</w:t>
      </w:r>
      <w:r w:rsidR="00573C44" w:rsidRPr="00C52415">
        <w:tab/>
        <w:t>Pretendentam ir pilnībā jāsedz piedāvājuma sagatavošanas un iesniegšanas izmaksas. Pasūtītājs neuzņemas nekādas saistības par šīm izmaksām neatkarīgi no Iepirkuma rezultāta.</w:t>
      </w:r>
    </w:p>
    <w:p w:rsidR="00573C44" w:rsidRPr="00C52415" w:rsidRDefault="000D4620" w:rsidP="00573C44">
      <w:pPr>
        <w:ind w:left="1276" w:hanging="709"/>
        <w:jc w:val="both"/>
      </w:pPr>
      <w:r w:rsidRPr="00C52415">
        <w:t>1.8</w:t>
      </w:r>
      <w:r w:rsidR="00573C44" w:rsidRPr="00C52415">
        <w:t>.3.</w:t>
      </w:r>
      <w:r w:rsidR="00573C44" w:rsidRPr="00C52415">
        <w:tab/>
        <w:t>Iesniedzamie dokumenti jāsagatavo atbilstoši veidnēm, kas dotas</w:t>
      </w:r>
      <w:r w:rsidR="006F6186" w:rsidRPr="00C52415">
        <w:t xml:space="preserve"> Nolikumā</w:t>
      </w:r>
      <w:r w:rsidR="00573C44" w:rsidRPr="00C52415">
        <w:t>.</w:t>
      </w:r>
    </w:p>
    <w:p w:rsidR="00573C44" w:rsidRPr="00C52415" w:rsidRDefault="000D4620" w:rsidP="00573C44">
      <w:pPr>
        <w:ind w:left="1276" w:hanging="709"/>
        <w:jc w:val="both"/>
      </w:pPr>
      <w:r w:rsidRPr="00C52415">
        <w:t>1.8</w:t>
      </w:r>
      <w:r w:rsidR="00573C44" w:rsidRPr="00C52415">
        <w:t>.4.</w:t>
      </w:r>
      <w:r w:rsidR="00573C44" w:rsidRPr="00C52415">
        <w:tab/>
        <w:t xml:space="preserve">Visi </w:t>
      </w:r>
      <w:r w:rsidR="006F6186" w:rsidRPr="00C52415">
        <w:t xml:space="preserve">Nolikuma </w:t>
      </w:r>
      <w:r w:rsidR="00573C44" w:rsidRPr="00C52415">
        <w:t>pielikumi ir tās neatņemama sastāvdaļa.</w:t>
      </w:r>
    </w:p>
    <w:p w:rsidR="00657BE8" w:rsidRPr="00C52415" w:rsidRDefault="00657BE8" w:rsidP="00C52415">
      <w:pPr>
        <w:suppressAutoHyphens w:val="0"/>
      </w:pPr>
    </w:p>
    <w:p w:rsidR="00E869F5" w:rsidRPr="00271EBB" w:rsidRDefault="00E869F5" w:rsidP="00E869F5">
      <w:pPr>
        <w:ind w:right="-283" w:firstLine="709"/>
        <w:jc w:val="center"/>
        <w:rPr>
          <w:b/>
        </w:rPr>
      </w:pPr>
      <w:r w:rsidRPr="00271EBB">
        <w:rPr>
          <w:b/>
        </w:rPr>
        <w:t>2. Iepirkum</w:t>
      </w:r>
      <w:r>
        <w:rPr>
          <w:b/>
        </w:rPr>
        <w:t>u</w:t>
      </w:r>
      <w:r w:rsidRPr="00271EBB">
        <w:rPr>
          <w:b/>
        </w:rPr>
        <w:t xml:space="preserve"> komisija, tās tiesības un pienākumi</w:t>
      </w:r>
    </w:p>
    <w:p w:rsidR="00E869F5" w:rsidRPr="00C52415" w:rsidRDefault="00E869F5" w:rsidP="00E869F5">
      <w:pPr>
        <w:ind w:right="-283"/>
      </w:pPr>
    </w:p>
    <w:p w:rsidR="00E869F5" w:rsidRPr="00C52415" w:rsidRDefault="00E869F5" w:rsidP="00E869F5">
      <w:pPr>
        <w:ind w:right="-283" w:firstLine="567"/>
        <w:jc w:val="both"/>
      </w:pPr>
      <w:r w:rsidRPr="00C52415">
        <w:t>2.1. Iepirkuma komisija ir izveidota un veic savus pienākumus Likuma noteiktajā kārtībā.</w:t>
      </w:r>
    </w:p>
    <w:p w:rsidR="00E869F5" w:rsidRPr="00C52415" w:rsidRDefault="00E869F5" w:rsidP="007E1E85">
      <w:pPr>
        <w:pStyle w:val="Virsraksts2"/>
        <w:widowControl w:val="0"/>
        <w:numPr>
          <w:ilvl w:val="1"/>
          <w:numId w:val="7"/>
        </w:numPr>
        <w:suppressAutoHyphens w:val="0"/>
        <w:autoSpaceDN w:val="0"/>
        <w:ind w:left="0" w:right="-283" w:firstLine="567"/>
        <w:jc w:val="both"/>
        <w:rPr>
          <w:bCs/>
        </w:rPr>
      </w:pPr>
      <w:r w:rsidRPr="00C52415">
        <w:t xml:space="preserve">Piedāvājumu izvērtēšanā iepirkuma komisijai ir tiesības pieaicināt ekspertus. </w:t>
      </w:r>
    </w:p>
    <w:p w:rsidR="00E869F5" w:rsidRPr="00C52415" w:rsidRDefault="00E869F5" w:rsidP="007E1E85">
      <w:pPr>
        <w:pStyle w:val="Virsraksts2"/>
        <w:widowControl w:val="0"/>
        <w:numPr>
          <w:ilvl w:val="1"/>
          <w:numId w:val="7"/>
        </w:numPr>
        <w:suppressAutoHyphens w:val="0"/>
        <w:autoSpaceDN w:val="0"/>
        <w:ind w:left="0" w:right="-283" w:firstLine="567"/>
        <w:jc w:val="both"/>
        <w:rPr>
          <w:bCs/>
        </w:rPr>
      </w:pPr>
      <w:r w:rsidRPr="00C52415">
        <w:t xml:space="preserve">Iepirkuma komisijai ir tiesības pieprasīt, lai pretendents rakstiski precizē informāciju par savu piedāvājumu, kā arī uzrāda iesniegto dokumentu kopiju oriģinālus vai apliecinātas kopijas, ja tas nepieciešams piedāvājuma izvērtēšanai. </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Iepirkuma komisijai pretendentu atlases laikā ir tiesības pārbaudīt un precizēt nepieciešamo informāciju kompetentā institūcijā, publiski pieejamās datubāzēs</w:t>
      </w:r>
      <w:r w:rsidR="00110CD0">
        <w:t>,</w:t>
      </w:r>
      <w:r w:rsidRPr="00C52415">
        <w:t xml:space="preserve"> vai citos publiski pieejamos avotos, kā arī</w:t>
      </w:r>
      <w:r w:rsidR="00110CD0">
        <w:t xml:space="preserve">, </w:t>
      </w:r>
      <w:r w:rsidRPr="00C52415">
        <w:t>tiesības pieprasīt Pretendentam, kuram būtu piešķiramas līguma slēgšanas tiesības.</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Iepirkuma komisijai ir tiesības izdarīt grozījumus konkursa nolikumā nosūtot par to paziņojumu Iepirkumu uzraudzības birojam, kas tiek ievietots internetā un publicēts Likumā noteiktajā kārtībā. Ja iepirkuma komisija izdarījusi grozījumus atklāta konkursa nolikumā, tā ievieto informāciju par grozījumiem pasūtītāja  tīmekļvietnē, kurā ir pieejams konkursa nolikums, ne vēlāk kā dienu pēc tam, kad paziņojums par grozījumiem iesniegts Iepirkumu uzraudzības birojam publicēšanai.</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Iepirkuma komisijai ir tiesības lemt par atklātā konkursa piedāvājumu iesniegšanas termiņa pagarinājumu vai izbeigt iepirkuma procedūru Likumā norādītājos gadījumos un kārtībā.</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Ja ieinteresētais piegādātājs ir laikus pieprasījis papildu informāciju par Iepirkuma nolikumā iekļautajām prasībām attiecībā uz piedāvājumu sagatavošanu un iesniegšanu vai pretendentu atlasi, pasūtītājs to sniedz Likumā norādītajā laikā.</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pPr>
      <w:r w:rsidRPr="00C52415">
        <w:t>Iepirkuma komisijas pienākums ir pasūtītāja tīmekļvietnē publicēt informāciju par piedāvājumu atvēršanas sanāksmes atcelšanu, neatverot iesniegtos piedāvājumus, ja Iepirkumu uzraudzības birojā ir iesniegts iesniegums attiecībā uz prasībām, kas iekļautas atklāta konkursa nolikumā vai paziņojumā par līgumu. Ja Iepirkumu uzraudzības biroja iesniegumu izskatīšanas komisija pieņem lēmumu atļaut slēgt iepirkuma līgumu un atstāt spēkā atklāta konkursa nolikumā noteiktās prasības vai administratīvā lieta tik izbeigta, iepirkuma komisija pasūtītāja tīmekļvietnē publicē informāciju par piedāvājumu atvēršanas sanāksmes vietu un laiku, kā arī informē par to pretendentus vismaz trīs darbdienas iepriekš. Ja Iepirkumu uzraudzības biroja iesniegumu izskatīšanas komisija pieņem lēmumu aizliegt slēgt iepirkuma līgumu un atcelt iepirkuma procedūras dokumentos noteiktās prasības, pasūtītājs neatver iesniegtos piedāvājumus un nosūta vai atgriež tos atpakaļ pretendentiem.</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 xml:space="preserve">Iepirkuma komisijas pienākums ir izskatīt pretendentu piedāvājumus, novērtēt to atbilstību nolikuma prasībām un tiesības noteikt konkursa uzvarētāju. </w:t>
      </w:r>
    </w:p>
    <w:p w:rsidR="00E869F5" w:rsidRPr="00C52415" w:rsidRDefault="00E869F5" w:rsidP="007E1E85">
      <w:pPr>
        <w:pStyle w:val="Virsraksts2"/>
        <w:widowControl w:val="0"/>
        <w:numPr>
          <w:ilvl w:val="1"/>
          <w:numId w:val="7"/>
        </w:numPr>
        <w:tabs>
          <w:tab w:val="num" w:pos="567"/>
        </w:tabs>
        <w:suppressAutoHyphens w:val="0"/>
        <w:autoSpaceDN w:val="0"/>
        <w:ind w:left="0" w:right="-283" w:firstLine="567"/>
        <w:jc w:val="both"/>
        <w:rPr>
          <w:bCs/>
        </w:rPr>
      </w:pPr>
      <w:r w:rsidRPr="00C52415">
        <w:t xml:space="preserve">Iepirkuma komisijas pienākums ir rakstiski informēt visus pretendentus par konkursa rezultātiem pēc lēmuma pieņemšanas. </w:t>
      </w:r>
    </w:p>
    <w:p w:rsidR="00E869F5" w:rsidRPr="00C52415" w:rsidRDefault="00E869F5" w:rsidP="007E1E85">
      <w:pPr>
        <w:pStyle w:val="Sarakstarindkopa"/>
        <w:numPr>
          <w:ilvl w:val="1"/>
          <w:numId w:val="7"/>
        </w:numPr>
        <w:suppressAutoHyphens w:val="0"/>
        <w:spacing w:after="0" w:line="240" w:lineRule="auto"/>
        <w:ind w:left="0" w:right="-283" w:firstLine="567"/>
        <w:jc w:val="both"/>
        <w:rPr>
          <w:lang w:val="lv-LV"/>
        </w:rPr>
      </w:pPr>
      <w:r w:rsidRPr="00C52415">
        <w:rPr>
          <w:lang w:val="lv-LV"/>
        </w:rPr>
        <w:t xml:space="preserve"> Ja jebkurā vērtēšanas stadijā atklājas, ka pretendents nav sniedzis nepieciešamās ziņas, iepirkuma komisija var izslēgt </w:t>
      </w:r>
      <w:r w:rsidRPr="00C52415">
        <w:rPr>
          <w:szCs w:val="28"/>
          <w:lang w:val="lv-LV"/>
        </w:rPr>
        <w:t xml:space="preserve">pretendenta </w:t>
      </w:r>
      <w:r w:rsidRPr="00C52415">
        <w:rPr>
          <w:lang w:val="lv-LV"/>
        </w:rPr>
        <w:t>piedāvājumu no tālākās vērtēšanas.</w:t>
      </w:r>
    </w:p>
    <w:p w:rsidR="00E869F5" w:rsidRPr="00C52415" w:rsidRDefault="00E869F5" w:rsidP="00E869F5">
      <w:pPr>
        <w:ind w:right="-283"/>
      </w:pPr>
    </w:p>
    <w:p w:rsidR="00E869F5" w:rsidRDefault="00E869F5" w:rsidP="00C52415">
      <w:pPr>
        <w:ind w:right="-283" w:firstLine="567"/>
        <w:jc w:val="center"/>
        <w:rPr>
          <w:b/>
        </w:rPr>
      </w:pPr>
      <w:r>
        <w:rPr>
          <w:b/>
        </w:rPr>
        <w:t>3. Pretendenta tiesības un pienākumi</w:t>
      </w:r>
    </w:p>
    <w:p w:rsidR="00E869F5" w:rsidRPr="00C52415" w:rsidRDefault="00E869F5" w:rsidP="00E869F5">
      <w:pPr>
        <w:ind w:right="-283" w:firstLine="567"/>
        <w:jc w:val="both"/>
      </w:pPr>
      <w:r w:rsidRPr="00C52415">
        <w:t>3.1. Pretendenta tiesības:</w:t>
      </w:r>
    </w:p>
    <w:p w:rsidR="00E869F5" w:rsidRPr="00C52415" w:rsidRDefault="00E869F5" w:rsidP="00E869F5">
      <w:pPr>
        <w:ind w:right="-283" w:firstLine="567"/>
        <w:jc w:val="both"/>
      </w:pPr>
      <w:r w:rsidRPr="00C52415">
        <w:t>3.1.1. Ja ieinteresētais pretendents ir laikus pieprasījis papildus informāciju par Iepirkuma procedūras dokumentos iekļautajām prasībām</w:t>
      </w:r>
      <w:r w:rsidR="00110CD0">
        <w:t>,</w:t>
      </w:r>
      <w:r w:rsidRPr="00C52415">
        <w:t xml:space="preserve"> Pasūtītājs to sniedz piecu darbdienu laikā, bet ne vēlāk kā sešas dienas pirms piedāvājumu iesniegšanas termiņa beigām;</w:t>
      </w:r>
    </w:p>
    <w:p w:rsidR="00E869F5" w:rsidRPr="00C52415" w:rsidRDefault="00E869F5" w:rsidP="00E869F5">
      <w:pPr>
        <w:ind w:right="-283" w:firstLine="567"/>
        <w:jc w:val="both"/>
      </w:pPr>
      <w:r w:rsidRPr="00C52415">
        <w:lastRenderedPageBreak/>
        <w:t xml:space="preserve">3.1.2. Iesniedzot piedāvājumu, pretendentam ir tiesības </w:t>
      </w:r>
      <w:r w:rsidRPr="00C52415">
        <w:rPr>
          <w:color w:val="000000"/>
        </w:rPr>
        <w:t xml:space="preserve">lūgt uz piedāvājuma aploksnes priekšpuses kopijas, kuru sagatavo iesniedzējs un kura paliek iesniedzēja rīcībā, izdarīt atzīmi par dokumenta saņemšanu </w:t>
      </w:r>
      <w:r w:rsidRPr="00C52415">
        <w:t>ar norādi par piedāvājuma saņemšanas</w:t>
      </w:r>
      <w:r w:rsidRPr="00C52415">
        <w:rPr>
          <w:color w:val="000000"/>
        </w:rPr>
        <w:t xml:space="preserve"> datumu un</w:t>
      </w:r>
      <w:r w:rsidRPr="00C52415">
        <w:t xml:space="preserve"> laiku; </w:t>
      </w:r>
    </w:p>
    <w:p w:rsidR="00E869F5" w:rsidRPr="00C52415" w:rsidRDefault="00E869F5" w:rsidP="00E869F5">
      <w:pPr>
        <w:ind w:right="-283" w:firstLine="567"/>
        <w:jc w:val="both"/>
      </w:pPr>
      <w:r w:rsidRPr="00C52415">
        <w:t>3.1.3. Pretendentam ir tiesības pārsūdzēt iepirkuma komisijas pieņemto lēmumu saskaņā ar Likumu.</w:t>
      </w:r>
    </w:p>
    <w:p w:rsidR="00E869F5" w:rsidRPr="00C52415" w:rsidRDefault="00E869F5" w:rsidP="00553846">
      <w:pPr>
        <w:ind w:right="-283"/>
        <w:jc w:val="both"/>
      </w:pPr>
    </w:p>
    <w:p w:rsidR="00E869F5" w:rsidRPr="00C52415" w:rsidRDefault="00E869F5" w:rsidP="00E869F5">
      <w:pPr>
        <w:ind w:right="-283" w:firstLine="567"/>
        <w:jc w:val="both"/>
      </w:pPr>
      <w:r w:rsidRPr="00C52415">
        <w:t>3.2. Pretendentu pienākumi:</w:t>
      </w:r>
    </w:p>
    <w:p w:rsidR="00E869F5" w:rsidRPr="00C52415" w:rsidRDefault="00E869F5" w:rsidP="00E869F5">
      <w:pPr>
        <w:ind w:right="-283" w:firstLine="567"/>
        <w:jc w:val="both"/>
      </w:pPr>
      <w:r w:rsidRPr="00C52415">
        <w:t>3.2.1. Pretendents iesniedz piedāvājumu atbilstoši Nolikuma prasībām;</w:t>
      </w:r>
    </w:p>
    <w:p w:rsidR="00E869F5" w:rsidRPr="00C52415" w:rsidRDefault="00E869F5" w:rsidP="00E869F5">
      <w:pPr>
        <w:ind w:right="-283" w:firstLine="567"/>
        <w:jc w:val="both"/>
      </w:pPr>
      <w:r w:rsidRPr="00C52415">
        <w:t>3.2.2. Viens pretendents var iesniegt tikai vienu piedāvājumu par Iepirkuma priekšmetu kopā vai par kādu atsevišķu daļu;</w:t>
      </w:r>
    </w:p>
    <w:p w:rsidR="00E869F5" w:rsidRPr="00C52415" w:rsidRDefault="00E869F5" w:rsidP="00E869F5">
      <w:pPr>
        <w:ind w:right="-283" w:firstLine="567"/>
        <w:jc w:val="both"/>
      </w:pPr>
      <w:r w:rsidRPr="00C52415">
        <w:t>3.2.3. Katrs pretendents, iesniedzot piedāvājumu, apņemas ievērot visus Nolikumā minētos nosacījumus kā pamatu Iepirkuma līguma noslēgšanai;</w:t>
      </w:r>
    </w:p>
    <w:p w:rsidR="00E869F5" w:rsidRPr="00C52415" w:rsidRDefault="00E869F5" w:rsidP="00E869F5">
      <w:pPr>
        <w:ind w:right="-283" w:firstLine="567"/>
        <w:jc w:val="both"/>
      </w:pPr>
      <w:r w:rsidRPr="00C52415">
        <w:t>3.2.4. Pretendentam, kura piedāvājums atzīts par saimnieciski visizdevīgāko, ir pienākums noslēgt Iepirkuma līgumu saskaņā ar Nolikumam pievienoto Iepirkuma līguma projektu pēc Pasūtītāja pieprasījuma, kurš sagatavots apstākļos, kad vairs nepastāv tiesiski šķēršļi Iepirkuma līguma noslēgšanai. Iepirkuma uzvarētāja atteikšanās noslēgt Iepirkuma līgumu</w:t>
      </w:r>
      <w:r w:rsidR="00110CD0">
        <w:t>,</w:t>
      </w:r>
      <w:r w:rsidRPr="00C52415">
        <w:t xml:space="preserve"> vai parakstīta Iepirkuma līguma eksemplāra nepiegādāšana Pasūtītājam šajā termiņā, tiks uzskatīta par pretendenta piedāvājuma atsaukšanu;</w:t>
      </w:r>
    </w:p>
    <w:p w:rsidR="00E869F5" w:rsidRPr="00C52415" w:rsidRDefault="00E869F5" w:rsidP="00E869F5">
      <w:pPr>
        <w:ind w:right="-283" w:firstLine="567"/>
        <w:jc w:val="both"/>
      </w:pPr>
      <w:r w:rsidRPr="00C52415">
        <w:t>3.2.5. Pretendents uzņemas visas izmaksas, kuras saistītas ar piedāvājuma izstrādi un iesniegšanu, un apņemas necelt pret Pasūtītāju nekādas pretenzijas par minētajām izmaksām;</w:t>
      </w:r>
    </w:p>
    <w:p w:rsidR="00E869F5" w:rsidRPr="00C52415" w:rsidRDefault="00E869F5" w:rsidP="00E869F5">
      <w:pPr>
        <w:ind w:right="-283" w:firstLine="567"/>
        <w:jc w:val="both"/>
      </w:pPr>
      <w:r w:rsidRPr="00C52415">
        <w:t xml:space="preserve">3.2.6. Ņemt vērā Pasūtītāja tīmekļvietnē </w:t>
      </w:r>
      <w:hyperlink r:id="rId13" w:history="1">
        <w:r w:rsidR="00C52415" w:rsidRPr="00C52415">
          <w:rPr>
            <w:rStyle w:val="Hipersaite"/>
          </w:rPr>
          <w:t>www.tna.lv</w:t>
        </w:r>
      </w:hyperlink>
      <w:r w:rsidRPr="00C52415">
        <w:t>, sadaļā „Publiskie iepirkumi”, izvietoto aktuālo informāciju par Iepirkuma norises gaitu, t.sk., atbildes uz pretendentu uzdotajiem jautājumiem, skaidrojumiem, grozījumiem Nolikumā, līguma tiesību piešķiršanu u.c.</w:t>
      </w:r>
    </w:p>
    <w:p w:rsidR="00E869F5" w:rsidRPr="00C52415" w:rsidRDefault="00E869F5" w:rsidP="00E869F5">
      <w:pPr>
        <w:ind w:right="-283"/>
      </w:pPr>
    </w:p>
    <w:p w:rsidR="00E869F5" w:rsidRPr="00C52415" w:rsidRDefault="00E869F5" w:rsidP="00E869F5">
      <w:pPr>
        <w:ind w:right="-283"/>
        <w:jc w:val="center"/>
        <w:rPr>
          <w:b/>
        </w:rPr>
      </w:pPr>
      <w:r w:rsidRPr="00C52415">
        <w:rPr>
          <w:b/>
        </w:rPr>
        <w:t>4. Pretendenta kvalifikācija</w:t>
      </w:r>
    </w:p>
    <w:p w:rsidR="00E869F5" w:rsidRPr="00C52415" w:rsidRDefault="00E869F5" w:rsidP="00E869F5">
      <w:pPr>
        <w:ind w:right="-283"/>
      </w:pPr>
    </w:p>
    <w:p w:rsidR="00E869F5" w:rsidRPr="00C52415" w:rsidRDefault="00E869F5" w:rsidP="00C52415">
      <w:pPr>
        <w:ind w:right="-284" w:firstLine="720"/>
        <w:jc w:val="both"/>
      </w:pPr>
      <w:r w:rsidRPr="00C52415">
        <w:t xml:space="preserve">4.1. Pretendentam </w:t>
      </w:r>
      <w:r w:rsidRPr="00C52415">
        <w:rPr>
          <w:u w:val="single"/>
        </w:rPr>
        <w:t>jāiesniedz pretendenta kvalifikāciju apliecinošie dokumenti</w:t>
      </w:r>
      <w:r w:rsidRPr="00C52415">
        <w:t>:</w:t>
      </w:r>
    </w:p>
    <w:p w:rsidR="00E869F5" w:rsidRPr="00C52415" w:rsidRDefault="00E869F5" w:rsidP="00C52415">
      <w:pPr>
        <w:ind w:right="-284" w:firstLine="720"/>
        <w:jc w:val="both"/>
      </w:pPr>
      <w:r w:rsidRPr="00C52415">
        <w:t>4.1.1. Pretendenta apliecinājums un dokumentālais pierādījums, ka viņa rīcībā ir un iepirkuma līguma darbības laikā (</w:t>
      </w:r>
      <w:r w:rsidR="00110CD0" w:rsidRPr="00C52415">
        <w:t>2017.–2018.</w:t>
      </w:r>
      <w:r w:rsidR="003E31F5">
        <w:t xml:space="preserve"> </w:t>
      </w:r>
      <w:r w:rsidRPr="00C52415">
        <w:t xml:space="preserve">gadā) būs pietiekami resursi, lai nodrošinātu piegādājamo dabasgāzes apjomu vismaz </w:t>
      </w:r>
      <w:r w:rsidR="00456C7C">
        <w:t>129</w:t>
      </w:r>
      <w:r w:rsidR="00FD3591" w:rsidRPr="00C52415">
        <w:t xml:space="preserve"> </w:t>
      </w:r>
      <w:r w:rsidRPr="00C52415">
        <w:t>000 m</w:t>
      </w:r>
      <w:r w:rsidRPr="00C52415">
        <w:rPr>
          <w:vertAlign w:val="superscript"/>
        </w:rPr>
        <w:t>3</w:t>
      </w:r>
      <w:r w:rsidRPr="00C52415">
        <w:t xml:space="preserve"> pārdošanai Pasūtītājam.</w:t>
      </w:r>
    </w:p>
    <w:p w:rsidR="00E869F5" w:rsidRPr="00C52415" w:rsidRDefault="00E869F5" w:rsidP="00C52415">
      <w:pPr>
        <w:ind w:right="-284" w:firstLine="720"/>
        <w:jc w:val="both"/>
      </w:pPr>
      <w:r w:rsidRPr="00C52415">
        <w:t>4.1.2. Spēkā esoša līguma (vai līguma izraksta) kopija ar sadales operatoru par sistēmas (dabasgāzes uzglabāšanas, pārvaldes, un sadales) pakalpojumiem.</w:t>
      </w:r>
    </w:p>
    <w:p w:rsidR="00E869F5" w:rsidRPr="005E5546" w:rsidRDefault="00E869F5" w:rsidP="00C52415">
      <w:pPr>
        <w:ind w:right="-284" w:firstLine="720"/>
        <w:jc w:val="both"/>
        <w:rPr>
          <w:color w:val="C00000"/>
        </w:rPr>
      </w:pPr>
      <w:r w:rsidRPr="005E5546">
        <w:rPr>
          <w:color w:val="C00000"/>
        </w:rPr>
        <w:t xml:space="preserve">4.1.3. </w:t>
      </w:r>
      <w:r w:rsidR="003E31F5" w:rsidRPr="005E5546">
        <w:rPr>
          <w:color w:val="C00000"/>
        </w:rPr>
        <w:t>Tirgotājam jābūt reģistrētam Sabiedrisko pakalpojumu reģistrēšanas komisijas Dabasgāzes tirgotāju reģistrā.</w:t>
      </w:r>
    </w:p>
    <w:p w:rsidR="00E869F5" w:rsidRPr="00C52415" w:rsidRDefault="00E869F5" w:rsidP="00C52415">
      <w:pPr>
        <w:pStyle w:val="Sarakstarindkopa"/>
        <w:spacing w:after="0"/>
        <w:ind w:left="0" w:right="-284" w:firstLine="709"/>
        <w:jc w:val="both"/>
        <w:rPr>
          <w:szCs w:val="24"/>
          <w:lang w:val="lv-LV"/>
        </w:rPr>
      </w:pPr>
      <w:r w:rsidRPr="00C52415">
        <w:rPr>
          <w:szCs w:val="24"/>
          <w:lang w:val="lv-LV"/>
        </w:rPr>
        <w:t>4.2. Attiecībā uz pretendentu, kuram atbilstoši citām Nolikumā noteiktajām prasībām un piedāvājuma izvēles kritērijiem būtu piešķiramas tiesības slēgt iepirkuma līgumu, Pasūtītājs, pirms pieņemt lēmumu par tiesību slēgt iepirkuma līgumu piešķiršanu šim pretendentam, iegūstot informāciju no publiskām datubā</w:t>
      </w:r>
      <w:r w:rsidR="00110CD0">
        <w:rPr>
          <w:szCs w:val="24"/>
          <w:lang w:val="lv-LV"/>
        </w:rPr>
        <w:t>zēm, kompetentām institūcijām vai</w:t>
      </w:r>
      <w:r w:rsidRPr="00C52415">
        <w:rPr>
          <w:szCs w:val="24"/>
          <w:lang w:val="lv-LV"/>
        </w:rPr>
        <w:t xml:space="preserve"> pieprasot pretendentam iesniegt attiecīgas izziņas, pārliecinās par to, ka attiecīgais pretendents, personālsabiedrības biedri, ja pretendents ir personālsabiedrība, personas, uz kuru iespējām pretendents balstās, lai apliecinātu, ka tā kvalifikācija atbilst paziņojumā par līgumu vai iepirkuma procedūras dokumentos noteiktajām prasībām, un pretendenta norādītie apakšuzņēmēji, kuru veicamo darbu vērtība ir vismaz 10 % (desmit procenti) no iepirkuma līguma summas, atbilst nosacījumiem dalībai iepirkuma procedūrā</w:t>
      </w:r>
    </w:p>
    <w:p w:rsidR="00E869F5" w:rsidRPr="00C52415" w:rsidRDefault="00E869F5" w:rsidP="00C52415">
      <w:pPr>
        <w:ind w:right="-284" w:firstLine="709"/>
        <w:jc w:val="both"/>
      </w:pPr>
      <w:r w:rsidRPr="00C52415">
        <w:t xml:space="preserve">4.3. Ja pretendents plāno līguma izpildei piesaistīt apakšuzņēmējus, saraksts, kurā jānorāda </w:t>
      </w:r>
      <w:r w:rsidR="00110CD0" w:rsidRPr="00C52415">
        <w:t>visi tie apakšuzņēmēji</w:t>
      </w:r>
      <w:r w:rsidRPr="00C52415">
        <w:t>, kuru sniedzamo pakalpojumu vērtība ir 10 % (desmit procenti) no kopējās iepirkuma līguma vērtības vai lielāka, un katram šādam apakšuzņēmējam izpildei nododamo pakalpojumu līguma daļu.</w:t>
      </w:r>
    </w:p>
    <w:p w:rsidR="00E869F5" w:rsidRPr="00C52415" w:rsidRDefault="00E869F5" w:rsidP="00C52415">
      <w:pPr>
        <w:ind w:right="-284" w:firstLine="720"/>
        <w:jc w:val="both"/>
      </w:pPr>
      <w:r w:rsidRPr="00C52415">
        <w:t>4.4. Apakšuzņēmēja sniedzamo pakalpojumu kopējo vērtību noteic, ņemot vērā apakšuzņēmēja un visu attiecīgā iepirkuma ietvaros tā saistīto uzņēmumu sniedzamo pakalpojumu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E869F5" w:rsidRPr="00C52415" w:rsidRDefault="00E869F5" w:rsidP="00E869F5">
      <w:pPr>
        <w:ind w:right="-283"/>
        <w:jc w:val="center"/>
      </w:pPr>
    </w:p>
    <w:p w:rsidR="00E869F5" w:rsidRPr="00C52415" w:rsidRDefault="00E869F5" w:rsidP="00E869F5">
      <w:pPr>
        <w:ind w:right="-283"/>
        <w:jc w:val="center"/>
        <w:rPr>
          <w:b/>
          <w:noProof/>
          <w:lang w:val="en-US"/>
        </w:rPr>
      </w:pPr>
      <w:r w:rsidRPr="00C52415">
        <w:rPr>
          <w:b/>
        </w:rPr>
        <w:t xml:space="preserve">5. </w:t>
      </w:r>
      <w:r w:rsidRPr="00C52415">
        <w:rPr>
          <w:b/>
          <w:noProof/>
          <w:lang w:val="en-US"/>
        </w:rPr>
        <w:t>Informācija par pretendenta saimniecisko un finansiālo stāvokli netiek prasītā</w:t>
      </w:r>
    </w:p>
    <w:p w:rsidR="00C52415" w:rsidRDefault="00C52415" w:rsidP="00C52415">
      <w:pPr>
        <w:pStyle w:val="Virsraksts1"/>
        <w:keepNext w:val="0"/>
        <w:numPr>
          <w:ilvl w:val="0"/>
          <w:numId w:val="0"/>
        </w:numPr>
        <w:suppressAutoHyphens w:val="0"/>
        <w:spacing w:before="0" w:after="0"/>
        <w:ind w:right="-283"/>
        <w:rPr>
          <w:rFonts w:ascii="Times New Roman" w:hAnsi="Times New Roman" w:cs="Times New Roman"/>
          <w:b w:val="0"/>
          <w:bCs w:val="0"/>
          <w:kern w:val="0"/>
          <w:sz w:val="24"/>
          <w:szCs w:val="24"/>
          <w:u w:val="single"/>
          <w:lang w:val="en-US"/>
        </w:rPr>
      </w:pPr>
      <w:bookmarkStart w:id="2" w:name="_Toc440544810"/>
      <w:bookmarkStart w:id="3" w:name="_Toc141785293"/>
      <w:bookmarkStart w:id="4" w:name="_Toc141341762"/>
      <w:bookmarkStart w:id="5" w:name="_Toc79552066"/>
      <w:bookmarkStart w:id="6" w:name="_Toc73116766"/>
      <w:bookmarkStart w:id="7" w:name="_Toc72766066"/>
      <w:bookmarkStart w:id="8" w:name="_Toc65967969"/>
      <w:bookmarkStart w:id="9" w:name="_Toc65956610"/>
      <w:bookmarkStart w:id="10" w:name="_Toc65862771"/>
      <w:bookmarkStart w:id="11" w:name="_Toc65454241"/>
      <w:bookmarkStart w:id="12" w:name="_Toc64264072"/>
      <w:bookmarkStart w:id="13" w:name="_Toc64201623"/>
    </w:p>
    <w:p w:rsidR="00DE7B11" w:rsidRPr="00DE7B11" w:rsidRDefault="00DE7B11" w:rsidP="00DE7B11">
      <w:pPr>
        <w:rPr>
          <w:lang w:val="en-US"/>
        </w:rPr>
      </w:pPr>
    </w:p>
    <w:p w:rsidR="00E869F5" w:rsidRPr="00C52415" w:rsidRDefault="00C52415" w:rsidP="00C52415">
      <w:pPr>
        <w:pStyle w:val="Virsraksts1"/>
        <w:keepNext w:val="0"/>
        <w:numPr>
          <w:ilvl w:val="0"/>
          <w:numId w:val="0"/>
        </w:numPr>
        <w:suppressAutoHyphens w:val="0"/>
        <w:spacing w:before="0" w:after="0"/>
        <w:ind w:right="-283"/>
        <w:jc w:val="center"/>
        <w:rPr>
          <w:rFonts w:ascii="Times New Roman" w:hAnsi="Times New Roman" w:cs="Times New Roman"/>
          <w:sz w:val="24"/>
          <w:szCs w:val="24"/>
        </w:rPr>
      </w:pPr>
      <w:r w:rsidRPr="00C52415">
        <w:rPr>
          <w:rFonts w:ascii="Times New Roman" w:hAnsi="Times New Roman" w:cs="Times New Roman"/>
          <w:bCs w:val="0"/>
          <w:kern w:val="0"/>
          <w:sz w:val="24"/>
          <w:szCs w:val="24"/>
          <w:lang w:val="en-US"/>
        </w:rPr>
        <w:t xml:space="preserve">6. </w:t>
      </w:r>
      <w:r w:rsidR="00E869F5" w:rsidRPr="00C52415">
        <w:rPr>
          <w:rFonts w:ascii="Times New Roman" w:hAnsi="Times New Roman" w:cs="Times New Roman"/>
          <w:sz w:val="24"/>
          <w:szCs w:val="24"/>
        </w:rPr>
        <w:t>Piedāvājumu vērtēšana</w:t>
      </w:r>
      <w:bookmarkEnd w:id="2"/>
      <w:bookmarkEnd w:id="3"/>
      <w:bookmarkEnd w:id="4"/>
      <w:bookmarkEnd w:id="5"/>
      <w:bookmarkEnd w:id="6"/>
      <w:bookmarkEnd w:id="7"/>
      <w:bookmarkEnd w:id="8"/>
      <w:bookmarkEnd w:id="9"/>
      <w:bookmarkEnd w:id="10"/>
      <w:bookmarkEnd w:id="11"/>
      <w:bookmarkEnd w:id="12"/>
      <w:bookmarkEnd w:id="13"/>
    </w:p>
    <w:p w:rsidR="00E869F5" w:rsidRPr="00C52415" w:rsidRDefault="00E869F5" w:rsidP="00E869F5">
      <w:pPr>
        <w:ind w:right="-283"/>
      </w:pPr>
    </w:p>
    <w:p w:rsidR="00E869F5" w:rsidRPr="00C52415" w:rsidRDefault="00E869F5" w:rsidP="007E1E85">
      <w:pPr>
        <w:pStyle w:val="Virsraksts2"/>
        <w:widowControl w:val="0"/>
        <w:numPr>
          <w:ilvl w:val="1"/>
          <w:numId w:val="6"/>
        </w:numPr>
        <w:suppressAutoHyphens w:val="0"/>
        <w:autoSpaceDN w:val="0"/>
        <w:ind w:left="0" w:right="-283" w:firstLine="709"/>
        <w:jc w:val="both"/>
      </w:pPr>
      <w:r w:rsidRPr="00C52415">
        <w:t xml:space="preserve"> Piedāvājumu noformējuma pārbaudi, Pretendentu atlasi un piedāvājumu vērtēšanu (turpmāk – Piedāvājumu vērtēšanu) iepirkuma komisija veic slēgtā sēdē. </w:t>
      </w:r>
    </w:p>
    <w:p w:rsidR="00E869F5" w:rsidRPr="00C52415" w:rsidRDefault="00E869F5" w:rsidP="007E1E85">
      <w:pPr>
        <w:pStyle w:val="Virsraksts2"/>
        <w:widowControl w:val="0"/>
        <w:numPr>
          <w:ilvl w:val="1"/>
          <w:numId w:val="6"/>
        </w:numPr>
        <w:suppressAutoHyphens w:val="0"/>
        <w:autoSpaceDN w:val="0"/>
        <w:ind w:left="0" w:right="-283" w:firstLine="709"/>
        <w:jc w:val="both"/>
      </w:pPr>
      <w:r w:rsidRPr="00C52415">
        <w:t xml:space="preserve"> Piedāvājumu vērtēšanu iepirkuma komisija veic 4 (četros) posmos. Ja Pretendenta iesniegtais piedāvājums nekvalificējas kādā no zemāk norādīto posmu prasībām (izņemot 2. posmu, kur iepirkuma komisija izvērtē konstatēto neatbilstību būtiskumu iepirkuma nolikuma prasībām), tas tiek izslēgts no turpmākās dalības konkursā (t.</w:t>
      </w:r>
      <w:r w:rsidR="00110CD0">
        <w:t xml:space="preserve"> </w:t>
      </w:r>
      <w:r w:rsidRPr="00C52415">
        <w:t>i. nākamajā piedāvājumu izvērtēšanas posmā tas netiek vērtēts). Piedāvājumu izvērtēšanas posmi:</w:t>
      </w:r>
    </w:p>
    <w:p w:rsidR="00E869F5" w:rsidRPr="00C52415" w:rsidRDefault="00E869F5" w:rsidP="007E1E85">
      <w:pPr>
        <w:pStyle w:val="Pamatteksts"/>
        <w:numPr>
          <w:ilvl w:val="2"/>
          <w:numId w:val="6"/>
        </w:numPr>
        <w:tabs>
          <w:tab w:val="num" w:pos="1276"/>
          <w:tab w:val="num" w:pos="1980"/>
        </w:tabs>
        <w:suppressAutoHyphens w:val="0"/>
        <w:spacing w:after="0"/>
        <w:ind w:left="0" w:right="-283" w:firstLine="709"/>
        <w:jc w:val="both"/>
      </w:pPr>
      <w:r w:rsidRPr="00C52415">
        <w:t>[1. posms] – Publisko iepirkumu likuma 42. panta pirmās daļas (izņemot Likuma 42.</w:t>
      </w:r>
      <w:r w:rsidR="00110CD0">
        <w:t xml:space="preserve"> </w:t>
      </w:r>
      <w:r w:rsidRPr="00C52415">
        <w:t>panta otrajā dāļā minētie izslēgšanas nosacījumi) izslēgšanas nosacījumu pārbaude:</w:t>
      </w:r>
    </w:p>
    <w:p w:rsidR="00E869F5" w:rsidRPr="00C52415" w:rsidRDefault="00E869F5" w:rsidP="00E869F5">
      <w:pPr>
        <w:pStyle w:val="Pamatteksts"/>
        <w:tabs>
          <w:tab w:val="num" w:pos="1980"/>
        </w:tabs>
        <w:spacing w:after="0"/>
        <w:ind w:right="-283" w:firstLine="709"/>
        <w:jc w:val="both"/>
      </w:pPr>
      <w:r w:rsidRPr="00C52415">
        <w:t>Iepirkuma komisija pārbauda, vai uz Pretendentiem (t. sk. apakšuzņēmējiem, kura sniedzamo pakalpojumu vērtība ir vismaz 10% no kopējās iepirkuma līguma vērtības un katru Pretendenta norādīto personu (apakšuzņēmēji), uz kuras iespējām Pretendents balstās, lai apliecinātu, ka tā kvalifikācija atbilst atklāta konkursa nolikumā noteiktajām prasībām, un katru piegādātāju apvienības dalībnieku (t. sk. personālsabiedrības biedru)) neattiecas Publisko iepirkumu likuma 42. pantā minētie izslēgšanas nosacījumi (izņemot Likuma 42.panta otrajā dāļā minētie izslēgšanas nosacījumi).</w:t>
      </w:r>
    </w:p>
    <w:p w:rsidR="00E869F5" w:rsidRPr="00C52415" w:rsidRDefault="00E869F5" w:rsidP="007E1E85">
      <w:pPr>
        <w:pStyle w:val="Pamatteksts"/>
        <w:numPr>
          <w:ilvl w:val="2"/>
          <w:numId w:val="6"/>
        </w:numPr>
        <w:tabs>
          <w:tab w:val="num" w:pos="1276"/>
          <w:tab w:val="num" w:pos="1980"/>
        </w:tabs>
        <w:suppressAutoHyphens w:val="0"/>
        <w:spacing w:after="0"/>
        <w:ind w:left="0" w:right="-283" w:firstLine="709"/>
        <w:jc w:val="both"/>
      </w:pPr>
      <w:r w:rsidRPr="00C52415">
        <w:rPr>
          <w:bCs/>
        </w:rPr>
        <w:t xml:space="preserve"> [2.  posms] – Piedāvājumu noformējuma pārbaude:</w:t>
      </w:r>
    </w:p>
    <w:p w:rsidR="00E869F5" w:rsidRPr="00C52415" w:rsidRDefault="00E869F5" w:rsidP="00E869F5">
      <w:pPr>
        <w:pStyle w:val="Pamatteksts"/>
        <w:spacing w:after="0"/>
        <w:ind w:right="-283" w:firstLine="709"/>
        <w:jc w:val="both"/>
      </w:pPr>
      <w:r w:rsidRPr="00C52415">
        <w:t xml:space="preserve">Iepirkuma komisija pārbauda, vai piedāvājums sagatavots un noformēts atbilstoši nolikuma 1.8. punktā norādītajām prasībām.  </w:t>
      </w:r>
    </w:p>
    <w:p w:rsidR="00E869F5" w:rsidRPr="00C52415" w:rsidRDefault="00E869F5" w:rsidP="007E1E85">
      <w:pPr>
        <w:pStyle w:val="Pamatteksts"/>
        <w:numPr>
          <w:ilvl w:val="2"/>
          <w:numId w:val="6"/>
        </w:numPr>
        <w:tabs>
          <w:tab w:val="num" w:pos="1276"/>
        </w:tabs>
        <w:suppressAutoHyphens w:val="0"/>
        <w:spacing w:after="0"/>
        <w:ind w:left="0" w:right="-283" w:firstLine="709"/>
        <w:jc w:val="both"/>
      </w:pPr>
      <w:r w:rsidRPr="00C52415">
        <w:rPr>
          <w:bCs/>
        </w:rPr>
        <w:t xml:space="preserve"> [3.  posms] – Pretendentu atlase</w:t>
      </w:r>
      <w:r w:rsidRPr="00C52415">
        <w:t xml:space="preserve"> </w:t>
      </w:r>
    </w:p>
    <w:p w:rsidR="00E869F5" w:rsidRPr="00C52415" w:rsidRDefault="00E869F5" w:rsidP="00E869F5">
      <w:pPr>
        <w:pStyle w:val="Pamatteksts"/>
        <w:tabs>
          <w:tab w:val="num" w:pos="2127"/>
        </w:tabs>
        <w:spacing w:after="0"/>
        <w:ind w:right="-283" w:firstLine="709"/>
        <w:jc w:val="both"/>
      </w:pPr>
      <w:r w:rsidRPr="00C52415">
        <w:t xml:space="preserve">Iepirkuma komisija novērtē, vai iesniegtie pretendentu atlases dokumenti un publiski pieejamās datu bāzēs pieejamā informācija apliecina Pretendenta atbilstību nolikuma 4.sadaļas „Pretendenta kvalifikācija” norādītajām prasībām. </w:t>
      </w:r>
    </w:p>
    <w:p w:rsidR="00E869F5" w:rsidRPr="00C52415" w:rsidRDefault="00E869F5" w:rsidP="007E1E85">
      <w:pPr>
        <w:pStyle w:val="Pamatteksts"/>
        <w:keepNext/>
        <w:numPr>
          <w:ilvl w:val="2"/>
          <w:numId w:val="6"/>
        </w:numPr>
        <w:tabs>
          <w:tab w:val="num" w:pos="1276"/>
          <w:tab w:val="num" w:pos="2127"/>
        </w:tabs>
        <w:suppressAutoHyphens w:val="0"/>
        <w:spacing w:after="0"/>
        <w:ind w:left="0" w:right="-283" w:firstLine="709"/>
        <w:jc w:val="both"/>
      </w:pPr>
      <w:r w:rsidRPr="00C52415">
        <w:rPr>
          <w:bCs/>
        </w:rPr>
        <w:t xml:space="preserve"> [4.  posms] – Piedāvājumu vērtēšana:</w:t>
      </w:r>
    </w:p>
    <w:p w:rsidR="00D431FB" w:rsidRDefault="00E869F5" w:rsidP="009D55FA">
      <w:pPr>
        <w:pStyle w:val="Pamatteksts"/>
        <w:keepNext/>
        <w:numPr>
          <w:ilvl w:val="3"/>
          <w:numId w:val="6"/>
        </w:numPr>
        <w:tabs>
          <w:tab w:val="num" w:pos="2127"/>
          <w:tab w:val="num" w:pos="2700"/>
        </w:tabs>
        <w:suppressAutoHyphens w:val="0"/>
        <w:spacing w:after="0"/>
        <w:ind w:left="0" w:right="-283" w:firstLine="709"/>
        <w:jc w:val="both"/>
      </w:pPr>
      <w:r w:rsidRPr="00C52415">
        <w:t>Iepirkuma komisija izvērtē, vai Pretendenta iesniegtais finanšu piedāvājums atbilst Iepirkuma nolikuma prasībām, un pārbauda, vai finanšu piedāvājumā nav aritmētisko kļūdu (nolikuma 7. sadaļa „Aritmētisko kļūdu labošana”);</w:t>
      </w:r>
    </w:p>
    <w:p w:rsidR="00110CD0" w:rsidRPr="009B23C1" w:rsidRDefault="00E869F5" w:rsidP="00110CD0">
      <w:pPr>
        <w:pStyle w:val="Pamatteksts"/>
        <w:keepNext/>
        <w:numPr>
          <w:ilvl w:val="3"/>
          <w:numId w:val="6"/>
        </w:numPr>
        <w:tabs>
          <w:tab w:val="num" w:pos="2127"/>
          <w:tab w:val="num" w:pos="2700"/>
        </w:tabs>
        <w:suppressAutoHyphens w:val="0"/>
        <w:spacing w:after="0"/>
        <w:ind w:left="0" w:right="-283" w:firstLine="709"/>
        <w:jc w:val="both"/>
        <w:rPr>
          <w:color w:val="C00000"/>
        </w:rPr>
      </w:pPr>
      <w:r w:rsidRPr="009B23C1">
        <w:rPr>
          <w:color w:val="C00000"/>
        </w:rPr>
        <w:t>Iepirkuma komisija no visiem iepriekšējo izvērtēšanas posmu prasībām atbilstošajiem piedāvājumiem izvēlas saimnieciski visizdevīg</w:t>
      </w:r>
      <w:r w:rsidR="009B23C1">
        <w:rPr>
          <w:color w:val="C00000"/>
        </w:rPr>
        <w:t>āko piedāvājumu -</w:t>
      </w:r>
      <w:r w:rsidRPr="009B23C1">
        <w:rPr>
          <w:color w:val="C00000"/>
        </w:rPr>
        <w:t xml:space="preserve"> </w:t>
      </w:r>
      <w:r w:rsidR="00110CD0" w:rsidRPr="009B23C1">
        <w:rPr>
          <w:color w:val="C00000"/>
        </w:rPr>
        <w:t xml:space="preserve">zemākā fiksētā </w:t>
      </w:r>
      <w:r w:rsidR="009D55FA" w:rsidRPr="009B23C1">
        <w:rPr>
          <w:color w:val="C00000"/>
        </w:rPr>
        <w:t xml:space="preserve">dabasgāzes cena par 1 (vienu) kWh (cenā </w:t>
      </w:r>
      <w:r w:rsidR="009B23C1">
        <w:rPr>
          <w:color w:val="C00000"/>
        </w:rPr>
        <w:t>ir iekļauts</w:t>
      </w:r>
      <w:r w:rsidR="009D55FA" w:rsidRPr="009B23C1">
        <w:rPr>
          <w:color w:val="C00000"/>
        </w:rPr>
        <w:t xml:space="preserve"> balansēšanas pakalpoj</w:t>
      </w:r>
      <w:r w:rsidR="005E5546" w:rsidRPr="009B23C1">
        <w:rPr>
          <w:color w:val="C00000"/>
        </w:rPr>
        <w:t>ums un tirdzniecības komponente,</w:t>
      </w:r>
      <w:r w:rsidR="009D55FA" w:rsidRPr="009B23C1">
        <w:rPr>
          <w:color w:val="C00000"/>
        </w:rPr>
        <w:t xml:space="preserve"> bez pievienotās vērtības nodokļa, </w:t>
      </w:r>
      <w:r w:rsidR="009B23C1">
        <w:rPr>
          <w:color w:val="C00000"/>
        </w:rPr>
        <w:t>cenā nav iekļautas</w:t>
      </w:r>
      <w:r w:rsidR="009D55FA" w:rsidRPr="009B23C1">
        <w:rPr>
          <w:color w:val="C00000"/>
        </w:rPr>
        <w:t xml:space="preserve"> sistēmas (dabasgāzes uzglabāšanas</w:t>
      </w:r>
      <w:r w:rsidR="009B23C1">
        <w:rPr>
          <w:color w:val="C00000"/>
        </w:rPr>
        <w:t>,</w:t>
      </w:r>
      <w:r w:rsidR="009D55FA" w:rsidRPr="009B23C1">
        <w:rPr>
          <w:color w:val="C00000"/>
        </w:rPr>
        <w:t xml:space="preserve"> pārvades un sadales) pakalpojumu izmaksas un akcīzes nodokli</w:t>
      </w:r>
      <w:r w:rsidR="009B23C1">
        <w:rPr>
          <w:color w:val="C00000"/>
        </w:rPr>
        <w:t>s</w:t>
      </w:r>
      <w:r w:rsidR="009D55FA" w:rsidRPr="009B23C1">
        <w:rPr>
          <w:color w:val="C00000"/>
        </w:rPr>
        <w:t>)</w:t>
      </w:r>
      <w:r w:rsidR="005E5546" w:rsidRPr="009B23C1">
        <w:rPr>
          <w:color w:val="C00000"/>
        </w:rPr>
        <w:t xml:space="preserve"> visā iepirkuma līguma darbības laikā</w:t>
      </w:r>
      <w:r w:rsidR="009D55FA" w:rsidRPr="009B23C1">
        <w:rPr>
          <w:color w:val="C00000"/>
        </w:rPr>
        <w:t>.</w:t>
      </w:r>
    </w:p>
    <w:p w:rsidR="00E869F5" w:rsidRPr="00C52415" w:rsidRDefault="00E869F5" w:rsidP="00553846">
      <w:pPr>
        <w:pStyle w:val="Pamatteksts"/>
        <w:numPr>
          <w:ilvl w:val="3"/>
          <w:numId w:val="6"/>
        </w:numPr>
        <w:tabs>
          <w:tab w:val="num" w:pos="2127"/>
        </w:tabs>
        <w:suppressAutoHyphens w:val="0"/>
        <w:spacing w:after="0"/>
        <w:ind w:left="0" w:right="-283" w:firstLine="709"/>
        <w:jc w:val="both"/>
      </w:pPr>
      <w:r w:rsidRPr="00C52415">
        <w:t>Iepirkuma komisija pārbauda, vai izvēlētā Pretendenta, kuram būtu piešķiramas līguma slēgšanas tiesības, iesniegtais piedāvājums nav nepamatoti lēts (nolikuma 8. sadaļa „Nepamatoti lēta piedāvājuma noteikšana”);</w:t>
      </w:r>
    </w:p>
    <w:p w:rsidR="00E869F5" w:rsidRPr="00C52415" w:rsidRDefault="00E869F5" w:rsidP="007E1E85">
      <w:pPr>
        <w:pStyle w:val="Pamatteksts"/>
        <w:numPr>
          <w:ilvl w:val="3"/>
          <w:numId w:val="6"/>
        </w:numPr>
        <w:tabs>
          <w:tab w:val="num" w:pos="2127"/>
          <w:tab w:val="num" w:pos="2160"/>
          <w:tab w:val="num" w:pos="2705"/>
        </w:tabs>
        <w:suppressAutoHyphens w:val="0"/>
        <w:spacing w:after="0"/>
        <w:ind w:left="0" w:right="-283" w:firstLine="709"/>
        <w:jc w:val="both"/>
      </w:pPr>
      <w:r w:rsidRPr="00C52415">
        <w:t>Iepirkuma komisija pārbauda, vai uz izvēlēto Pretendentu (t. sk. apakšuzņēmējiem, kura sniedzamo pakalpojumu vērtība ir vismaz 10% no kopējās iepirkuma līguma vērtības un katru Pretendenta norādīto personu (apakšuzņēmēji), uz kuras iespējām Pretendents balstās, lai apliecinātu, ka tā kvalifikācija atbilst Iepirkuma  nolikumā noteiktajām prasībām, un katru piegādātāju apvienības dalībnieku (t. sk. personālsabiedrības biedru)) neattiecas Likuma 42. panta minētie izslēgšanas nosacījumi un pieņem lēmumu par pretendenta atzīšanu par Iepirkuma uzvarētāju un līguma slēgšanas tiesību piešķiršanu.</w:t>
      </w:r>
    </w:p>
    <w:p w:rsidR="00E869F5" w:rsidRPr="00C52415" w:rsidRDefault="00E869F5" w:rsidP="007E1E85">
      <w:pPr>
        <w:pStyle w:val="Pamatteksts"/>
        <w:numPr>
          <w:ilvl w:val="3"/>
          <w:numId w:val="6"/>
        </w:numPr>
        <w:tabs>
          <w:tab w:val="num" w:pos="2127"/>
          <w:tab w:val="num" w:pos="2160"/>
          <w:tab w:val="num" w:pos="2705"/>
        </w:tabs>
        <w:suppressAutoHyphens w:val="0"/>
        <w:spacing w:after="0"/>
        <w:ind w:left="0" w:right="-283" w:firstLine="709"/>
        <w:jc w:val="both"/>
      </w:pPr>
      <w:r w:rsidRPr="00C52415">
        <w:t>Pretendents un viņa norādītās personas, uz kuras iespējām Pretendents balstās, lai apliecinātu, ka tā kvalifikācija atbilst Iepirkuma nolikumā noteiktajām prasībām, un katra piegādātāju apvienības dalībnieki jābūt solidāri atbildīgi attiecībā uz Iepirkuma priekšmeta izpildi.</w:t>
      </w: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Gadījumā, ja:</w:t>
      </w:r>
    </w:p>
    <w:p w:rsidR="00E869F5" w:rsidRPr="00C52415" w:rsidRDefault="00E869F5" w:rsidP="007E1E85">
      <w:pPr>
        <w:pStyle w:val="Pamatteksts"/>
        <w:numPr>
          <w:ilvl w:val="2"/>
          <w:numId w:val="6"/>
        </w:numPr>
        <w:tabs>
          <w:tab w:val="num" w:pos="720"/>
          <w:tab w:val="num" w:pos="900"/>
          <w:tab w:val="num" w:pos="1276"/>
          <w:tab w:val="num" w:pos="2127"/>
          <w:tab w:val="num" w:pos="2160"/>
        </w:tabs>
        <w:suppressAutoHyphens w:val="0"/>
        <w:spacing w:after="0"/>
        <w:ind w:left="0" w:right="-283" w:firstLine="709"/>
        <w:jc w:val="both"/>
      </w:pPr>
      <w:r w:rsidRPr="00C52415">
        <w:t>piedāvājums neatbilst kādai Iepirkuma nolikumā noteiktajai prasībai vai</w:t>
      </w:r>
    </w:p>
    <w:p w:rsidR="00E869F5" w:rsidRPr="00C52415" w:rsidRDefault="00E869F5" w:rsidP="007E1E85">
      <w:pPr>
        <w:pStyle w:val="Pamatteksts"/>
        <w:numPr>
          <w:ilvl w:val="2"/>
          <w:numId w:val="6"/>
        </w:numPr>
        <w:tabs>
          <w:tab w:val="num" w:pos="720"/>
          <w:tab w:val="num" w:pos="900"/>
          <w:tab w:val="num" w:pos="1276"/>
          <w:tab w:val="num" w:pos="2127"/>
          <w:tab w:val="num" w:pos="2160"/>
        </w:tabs>
        <w:suppressAutoHyphens w:val="0"/>
        <w:spacing w:after="0"/>
        <w:ind w:left="0" w:right="-283" w:firstLine="709"/>
        <w:jc w:val="both"/>
      </w:pPr>
      <w:r w:rsidRPr="00C52415">
        <w:t>piedāvājums tiek atzīts par nepamatoti lētu, vai</w:t>
      </w:r>
    </w:p>
    <w:p w:rsidR="00E869F5" w:rsidRPr="00C52415" w:rsidRDefault="00E869F5" w:rsidP="007E1E85">
      <w:pPr>
        <w:pStyle w:val="Pamatteksts"/>
        <w:numPr>
          <w:ilvl w:val="2"/>
          <w:numId w:val="6"/>
        </w:numPr>
        <w:tabs>
          <w:tab w:val="num" w:pos="720"/>
          <w:tab w:val="num" w:pos="900"/>
          <w:tab w:val="num" w:pos="1276"/>
          <w:tab w:val="num" w:pos="2127"/>
          <w:tab w:val="num" w:pos="2160"/>
        </w:tabs>
        <w:suppressAutoHyphens w:val="0"/>
        <w:spacing w:after="0"/>
        <w:ind w:left="0" w:right="-283" w:firstLine="709"/>
        <w:jc w:val="both"/>
      </w:pPr>
      <w:r w:rsidRPr="00C52415">
        <w:t>pretendents ir iesniedzis nepatiesu informāciju</w:t>
      </w:r>
      <w:r w:rsidR="005E5546">
        <w:t>,</w:t>
      </w:r>
      <w:r w:rsidRPr="00C52415">
        <w:t xml:space="preserve"> vai vispār nav iesniedzis pieprasīto informāciju, vai</w:t>
      </w:r>
    </w:p>
    <w:p w:rsidR="00E869F5" w:rsidRPr="00C52415" w:rsidRDefault="00E869F5" w:rsidP="007E1E85">
      <w:pPr>
        <w:pStyle w:val="Pamatteksts"/>
        <w:numPr>
          <w:ilvl w:val="2"/>
          <w:numId w:val="6"/>
        </w:numPr>
        <w:tabs>
          <w:tab w:val="num" w:pos="720"/>
          <w:tab w:val="num" w:pos="900"/>
          <w:tab w:val="num" w:pos="1276"/>
          <w:tab w:val="num" w:pos="2127"/>
          <w:tab w:val="num" w:pos="2160"/>
        </w:tabs>
        <w:suppressAutoHyphens w:val="0"/>
        <w:spacing w:after="0"/>
        <w:ind w:left="0" w:right="-283" w:firstLine="709"/>
        <w:jc w:val="both"/>
      </w:pPr>
      <w:r w:rsidRPr="00C52415">
        <w:t>piedāvājumu izvērtēšanas laikā Pretendents savu piedāvājumu atsauc,</w:t>
      </w:r>
    </w:p>
    <w:p w:rsidR="00E869F5" w:rsidRPr="00C52415" w:rsidRDefault="00E869F5" w:rsidP="007E1E85">
      <w:pPr>
        <w:pStyle w:val="Pamatteksts"/>
        <w:numPr>
          <w:ilvl w:val="2"/>
          <w:numId w:val="6"/>
        </w:numPr>
        <w:tabs>
          <w:tab w:val="num" w:pos="720"/>
          <w:tab w:val="num" w:pos="900"/>
          <w:tab w:val="num" w:pos="1276"/>
          <w:tab w:val="num" w:pos="2127"/>
          <w:tab w:val="num" w:pos="2160"/>
        </w:tabs>
        <w:suppressAutoHyphens w:val="0"/>
        <w:spacing w:after="0"/>
        <w:ind w:left="0" w:right="-283" w:firstLine="709"/>
        <w:jc w:val="both"/>
      </w:pPr>
      <w:r w:rsidRPr="00C52415">
        <w:lastRenderedPageBreak/>
        <w:t xml:space="preserve">pretendents nav iesniedzis piedāvājuma nodrošinājumu atbilstoši Nolikuma 1.6.punktā noteiktajām prasībām – iepirkuma komisija turpmāk šo piedāvājumu neizskata un attiecīgo Pretendentu izslēdz no turpmākās dalības atklātā konkursā. </w:t>
      </w:r>
    </w:p>
    <w:p w:rsidR="00E869F5" w:rsidRPr="00C52415" w:rsidRDefault="00E869F5" w:rsidP="00E869F5">
      <w:pPr>
        <w:ind w:right="-283" w:firstLine="709"/>
        <w:jc w:val="both"/>
      </w:pPr>
      <w:r w:rsidRPr="00C52415">
        <w:t>6.4. Iepirkuma komisijai ir tiesības jebkurā laikā pieprasīt no pretendenta, kas izturējis kvalifikācijas pārbaudi, apliecinājumu, ka viņa kvalifikācija joprojām atbilst Nolikumā noteiktajām prasībām. Ja Iepirkuma komisijai rodas šaubas par iesniegtās dokumenta kopijas autentiskumu, tā pieprasa, lai pretendents uzrāda dokumenta oriģinālu vai iesniedz apliecinātu dokumenta kopiju. Gadījumā, ja pretendents nepilda šīs prasības, vai atklājas, ka sniegtas nepatiesas vai neprecīzas ziņas, iepirkuma komisija pieprasa attiecīgo ziņu skaidrojumu.</w:t>
      </w:r>
    </w:p>
    <w:p w:rsidR="00E869F5" w:rsidRPr="00C52415" w:rsidRDefault="00E869F5" w:rsidP="00E869F5">
      <w:pPr>
        <w:pStyle w:val="Pamatteksts"/>
        <w:tabs>
          <w:tab w:val="num" w:pos="2127"/>
        </w:tabs>
        <w:spacing w:after="0"/>
        <w:ind w:right="-283"/>
        <w:jc w:val="both"/>
      </w:pPr>
    </w:p>
    <w:p w:rsidR="00E869F5" w:rsidRPr="00C52415" w:rsidRDefault="00E869F5" w:rsidP="007E1E85">
      <w:pPr>
        <w:pStyle w:val="Virsraksts1"/>
        <w:keepNext w:val="0"/>
        <w:numPr>
          <w:ilvl w:val="0"/>
          <w:numId w:val="6"/>
        </w:numPr>
        <w:tabs>
          <w:tab w:val="left" w:pos="284"/>
        </w:tabs>
        <w:suppressAutoHyphens w:val="0"/>
        <w:spacing w:before="0" w:after="0"/>
        <w:ind w:left="0" w:right="-283" w:firstLine="0"/>
        <w:jc w:val="center"/>
        <w:rPr>
          <w:rFonts w:ascii="Times New Roman" w:hAnsi="Times New Roman" w:cs="Times New Roman"/>
          <w:sz w:val="24"/>
          <w:szCs w:val="24"/>
        </w:rPr>
      </w:pPr>
      <w:bookmarkStart w:id="14" w:name="_Toc440544811"/>
      <w:bookmarkStart w:id="15" w:name="_Toc432755769"/>
      <w:bookmarkStart w:id="16" w:name="_Toc429139482"/>
      <w:bookmarkStart w:id="17" w:name="_Toc141785294"/>
      <w:bookmarkStart w:id="18" w:name="_Toc141341763"/>
      <w:bookmarkStart w:id="19" w:name="_Toc79552067"/>
      <w:bookmarkStart w:id="20" w:name="_Toc73116767"/>
      <w:bookmarkStart w:id="21" w:name="_Toc72766067"/>
      <w:bookmarkStart w:id="22" w:name="_Toc65967970"/>
      <w:bookmarkStart w:id="23" w:name="_Toc65956611"/>
      <w:bookmarkStart w:id="24" w:name="_Toc65862772"/>
      <w:bookmarkStart w:id="25" w:name="_Toc65454242"/>
      <w:bookmarkStart w:id="26" w:name="_Toc64264073"/>
      <w:bookmarkStart w:id="27" w:name="_Toc64201624"/>
      <w:bookmarkStart w:id="28" w:name="_Toc64201429"/>
      <w:r w:rsidRPr="00C52415">
        <w:rPr>
          <w:rFonts w:ascii="Times New Roman" w:hAnsi="Times New Roman" w:cs="Times New Roman"/>
          <w:sz w:val="24"/>
          <w:szCs w:val="24"/>
        </w:rPr>
        <w:t>Aritmētisko kļūdu labošana</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E869F5" w:rsidRPr="00C52415" w:rsidRDefault="00E869F5" w:rsidP="00553846">
      <w:pPr>
        <w:ind w:right="-283"/>
      </w:pP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Piedāvājumu vērtēšanas laikā iepirkuma komisija pārbauda, vai piedāvājumā nav aritmētisko kļūdu.</w:t>
      </w: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Ja iepirkuma komisija piedāvājumā konstatē aritmētiskās kļūdas, tā šīs kļūdas izlabo.</w:t>
      </w: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Par kļūdu labojumu un laboto piedāvājuma summu iepirkuma komisija paziņo Pretendentam, kura pieļautās kļūdas labotas.</w:t>
      </w:r>
    </w:p>
    <w:p w:rsidR="00E869F5" w:rsidRPr="00C52415" w:rsidRDefault="00E869F5" w:rsidP="007E1E85">
      <w:pPr>
        <w:pStyle w:val="Virsraksts2"/>
        <w:widowControl w:val="0"/>
        <w:numPr>
          <w:ilvl w:val="1"/>
          <w:numId w:val="6"/>
        </w:numPr>
        <w:tabs>
          <w:tab w:val="num" w:pos="540"/>
        </w:tabs>
        <w:suppressAutoHyphens w:val="0"/>
        <w:autoSpaceDN w:val="0"/>
        <w:ind w:left="0" w:right="-283" w:firstLine="709"/>
        <w:jc w:val="both"/>
      </w:pPr>
      <w:r w:rsidRPr="00C52415">
        <w:t>Turpmākajā piedāvājumu vērtēšanā iepirkuma komisija ņem vērā tikai šajā sadaļā noteiktajā kārtībā labotās kļūdas.</w:t>
      </w:r>
    </w:p>
    <w:p w:rsidR="00E869F5" w:rsidRPr="00C52415" w:rsidRDefault="00E869F5" w:rsidP="00E869F5">
      <w:pPr>
        <w:ind w:right="-283" w:firstLine="709"/>
      </w:pPr>
    </w:p>
    <w:p w:rsidR="00E869F5" w:rsidRPr="00C52415" w:rsidRDefault="00E869F5" w:rsidP="007E1E85">
      <w:pPr>
        <w:pStyle w:val="Virsraksts1"/>
        <w:keepNext w:val="0"/>
        <w:numPr>
          <w:ilvl w:val="0"/>
          <w:numId w:val="6"/>
        </w:numPr>
        <w:tabs>
          <w:tab w:val="num" w:pos="360"/>
          <w:tab w:val="num" w:pos="3905"/>
        </w:tabs>
        <w:suppressAutoHyphens w:val="0"/>
        <w:spacing w:before="0" w:after="0"/>
        <w:ind w:left="0" w:right="-283" w:firstLine="0"/>
        <w:jc w:val="center"/>
        <w:rPr>
          <w:rFonts w:ascii="Times New Roman" w:hAnsi="Times New Roman" w:cs="Times New Roman"/>
          <w:sz w:val="24"/>
          <w:szCs w:val="24"/>
        </w:rPr>
      </w:pPr>
      <w:bookmarkStart w:id="29" w:name="_Nepamatoti__lēta_piedāvājuma_noteik"/>
      <w:bookmarkStart w:id="30" w:name="_Toc64201430"/>
      <w:bookmarkStart w:id="31" w:name="_Toc64201625"/>
      <w:bookmarkStart w:id="32" w:name="_Toc64264074"/>
      <w:bookmarkStart w:id="33" w:name="_Toc65454243"/>
      <w:bookmarkStart w:id="34" w:name="_Toc65862773"/>
      <w:bookmarkStart w:id="35" w:name="_Toc65956612"/>
      <w:bookmarkStart w:id="36" w:name="_Toc65967971"/>
      <w:bookmarkStart w:id="37" w:name="_Toc72766068"/>
      <w:bookmarkStart w:id="38" w:name="_Toc73116768"/>
      <w:bookmarkStart w:id="39" w:name="_Toc79552068"/>
      <w:bookmarkStart w:id="40" w:name="_Toc141341764"/>
      <w:bookmarkStart w:id="41" w:name="_Toc141785295"/>
      <w:bookmarkStart w:id="42" w:name="_Toc429139483"/>
      <w:bookmarkStart w:id="43" w:name="_Toc432755770"/>
      <w:bookmarkStart w:id="44" w:name="_Toc440544812"/>
      <w:bookmarkEnd w:id="29"/>
      <w:r w:rsidRPr="00C52415">
        <w:rPr>
          <w:rFonts w:ascii="Times New Roman" w:hAnsi="Times New Roman" w:cs="Times New Roman"/>
          <w:sz w:val="24"/>
          <w:szCs w:val="24"/>
        </w:rPr>
        <w:t>Nepamatoti lēta piedāvājuma noteikšana</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869F5" w:rsidRPr="00C52415" w:rsidRDefault="00E869F5" w:rsidP="00E869F5">
      <w:pPr>
        <w:ind w:right="-283" w:firstLine="709"/>
      </w:pP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Ja iepirkuma komisija konstatē, ka piedāvājums konkrētam publiskam pakalpojumu līgumam varētu būt nepamatoti lēts, iepirkuma komisija pirms šī piedāvājuma noraidīšanas rakstveidā pieprasa detalizētu paskaidrojumu par būtiskajiem piedāvājuma nosacījumiem.</w:t>
      </w:r>
    </w:p>
    <w:p w:rsidR="00E869F5" w:rsidRPr="00C52415" w:rsidRDefault="00E869F5" w:rsidP="007E1E85">
      <w:pPr>
        <w:pStyle w:val="Virsraksts2"/>
        <w:widowControl w:val="0"/>
        <w:numPr>
          <w:ilvl w:val="1"/>
          <w:numId w:val="6"/>
        </w:numPr>
        <w:tabs>
          <w:tab w:val="num" w:pos="567"/>
        </w:tabs>
        <w:suppressAutoHyphens w:val="0"/>
        <w:autoSpaceDN w:val="0"/>
        <w:ind w:left="0" w:right="-283" w:firstLine="709"/>
        <w:jc w:val="both"/>
      </w:pPr>
      <w:r w:rsidRPr="00C52415">
        <w:t xml:space="preserve">Detalizētais skaidrojums īpaši var attiekties uz: </w:t>
      </w:r>
    </w:p>
    <w:p w:rsidR="00E869F5" w:rsidRPr="00C52415" w:rsidRDefault="00E869F5" w:rsidP="007E1E85">
      <w:pPr>
        <w:pStyle w:val="Pamatteksts"/>
        <w:numPr>
          <w:ilvl w:val="2"/>
          <w:numId w:val="6"/>
        </w:numPr>
        <w:tabs>
          <w:tab w:val="num" w:pos="900"/>
          <w:tab w:val="num" w:pos="1260"/>
        </w:tabs>
        <w:suppressAutoHyphens w:val="0"/>
        <w:spacing w:after="0"/>
        <w:ind w:left="0" w:right="-283" w:firstLine="709"/>
        <w:jc w:val="both"/>
      </w:pPr>
      <w:r w:rsidRPr="00C52415">
        <w:t>sniedzamo pakalpojumu izmaksām;</w:t>
      </w:r>
    </w:p>
    <w:p w:rsidR="00E869F5" w:rsidRPr="00C52415" w:rsidRDefault="00E869F5" w:rsidP="007E1E85">
      <w:pPr>
        <w:pStyle w:val="Pamatteksts"/>
        <w:numPr>
          <w:ilvl w:val="2"/>
          <w:numId w:val="6"/>
        </w:numPr>
        <w:tabs>
          <w:tab w:val="num" w:pos="900"/>
          <w:tab w:val="num" w:pos="1260"/>
        </w:tabs>
        <w:suppressAutoHyphens w:val="0"/>
        <w:spacing w:after="0"/>
        <w:ind w:left="0" w:right="-283" w:firstLine="709"/>
        <w:jc w:val="both"/>
      </w:pPr>
      <w:r w:rsidRPr="00C52415">
        <w:t>izraudzītajiem tehniskajiem risinājumiem un īpaši izdevīgajiem pakalpojumu sniegšanas apstākļiem, kas ir pieejami pretendentam;</w:t>
      </w:r>
    </w:p>
    <w:p w:rsidR="00E869F5" w:rsidRPr="00C52415" w:rsidRDefault="00E869F5" w:rsidP="007E1E85">
      <w:pPr>
        <w:pStyle w:val="Pamatteksts"/>
        <w:numPr>
          <w:ilvl w:val="2"/>
          <w:numId w:val="6"/>
        </w:numPr>
        <w:tabs>
          <w:tab w:val="num" w:pos="900"/>
          <w:tab w:val="num" w:pos="1260"/>
        </w:tabs>
        <w:suppressAutoHyphens w:val="0"/>
        <w:spacing w:after="0"/>
        <w:ind w:left="0" w:right="-283" w:firstLine="709"/>
        <w:jc w:val="both"/>
      </w:pPr>
      <w:r w:rsidRPr="00C52415">
        <w:t>piedāvāto pakalpojumu īpašībām un oriģinalitāti;</w:t>
      </w:r>
    </w:p>
    <w:p w:rsidR="00E869F5" w:rsidRPr="00C52415" w:rsidRDefault="00E869F5" w:rsidP="007E1E85">
      <w:pPr>
        <w:pStyle w:val="Pamatteksts"/>
        <w:numPr>
          <w:ilvl w:val="2"/>
          <w:numId w:val="6"/>
        </w:numPr>
        <w:tabs>
          <w:tab w:val="num" w:pos="900"/>
          <w:tab w:val="num" w:pos="1260"/>
        </w:tabs>
        <w:suppressAutoHyphens w:val="0"/>
        <w:spacing w:after="0"/>
        <w:ind w:left="0" w:right="-283" w:firstLine="709"/>
        <w:jc w:val="both"/>
      </w:pPr>
      <w:r w:rsidRPr="00C52415">
        <w:t xml:space="preserve">darba aizsardzības noteikumu un darba apstākļu atbilstību vietai, </w:t>
      </w:r>
      <w:r w:rsidR="005E5546" w:rsidRPr="00C52415">
        <w:t>kur tiek,</w:t>
      </w:r>
      <w:r w:rsidRPr="00C52415">
        <w:t xml:space="preserve"> sniegti pakalpojumi;</w:t>
      </w:r>
    </w:p>
    <w:p w:rsidR="00E869F5" w:rsidRPr="00C52415" w:rsidRDefault="00E869F5" w:rsidP="007E1E85">
      <w:pPr>
        <w:pStyle w:val="Pamatteksts"/>
        <w:numPr>
          <w:ilvl w:val="2"/>
          <w:numId w:val="6"/>
        </w:numPr>
        <w:tabs>
          <w:tab w:val="num" w:pos="900"/>
          <w:tab w:val="num" w:pos="1260"/>
        </w:tabs>
        <w:suppressAutoHyphens w:val="0"/>
        <w:spacing w:after="0"/>
        <w:ind w:left="0" w:right="-283" w:firstLine="709"/>
        <w:jc w:val="both"/>
      </w:pPr>
      <w:r w:rsidRPr="00C52415">
        <w:t>Pretendenta iespējām saņemt komercdarbības atbalstu;</w:t>
      </w:r>
    </w:p>
    <w:p w:rsidR="00E869F5" w:rsidRPr="00C52415" w:rsidRDefault="00E869F5" w:rsidP="00553846">
      <w:pPr>
        <w:ind w:right="-283"/>
      </w:pPr>
    </w:p>
    <w:p w:rsidR="00E869F5" w:rsidRPr="00C52415" w:rsidRDefault="00E869F5" w:rsidP="00E869F5">
      <w:pPr>
        <w:ind w:right="-283" w:firstLine="709"/>
        <w:jc w:val="center"/>
        <w:rPr>
          <w:b/>
        </w:rPr>
      </w:pPr>
      <w:r w:rsidRPr="00C52415">
        <w:rPr>
          <w:b/>
        </w:rPr>
        <w:t>9. Pretendenta izslēgšanas nosacījumi</w:t>
      </w:r>
    </w:p>
    <w:p w:rsidR="00E869F5" w:rsidRPr="00C52415" w:rsidRDefault="00E869F5" w:rsidP="00E869F5">
      <w:pPr>
        <w:ind w:right="-283" w:firstLine="709"/>
        <w:jc w:val="center"/>
      </w:pPr>
    </w:p>
    <w:p w:rsidR="00E869F5" w:rsidRPr="00C52415" w:rsidRDefault="00E869F5" w:rsidP="00E869F5">
      <w:pPr>
        <w:ind w:right="-283" w:firstLine="709"/>
        <w:jc w:val="both"/>
      </w:pPr>
      <w:r w:rsidRPr="00C52415">
        <w:t>9.1. Iepirkumu komisija pārbauda pretendentu izslēgšanas gadījumus Likuma 42.</w:t>
      </w:r>
      <w:r w:rsidR="005E5546">
        <w:t xml:space="preserve"> </w:t>
      </w:r>
      <w:r w:rsidRPr="00C52415">
        <w:t xml:space="preserve">panta noteiktajā kārtībā un termiņos. </w:t>
      </w:r>
    </w:p>
    <w:p w:rsidR="00E869F5" w:rsidRPr="00C52415" w:rsidRDefault="00E869F5" w:rsidP="00E869F5">
      <w:pPr>
        <w:ind w:right="-283" w:firstLine="709"/>
        <w:jc w:val="both"/>
      </w:pPr>
      <w:r w:rsidRPr="00C52415">
        <w:t>9.2. Pasūtītājs nepiemēro Likuma 42.</w:t>
      </w:r>
      <w:r w:rsidR="005E5546">
        <w:t xml:space="preserve"> </w:t>
      </w:r>
      <w:r w:rsidRPr="00C52415">
        <w:t>panta otrajā daļā minētos nosacījumus.</w:t>
      </w:r>
    </w:p>
    <w:p w:rsidR="00E869F5" w:rsidRPr="00C52415" w:rsidRDefault="00E869F5" w:rsidP="00553846">
      <w:pPr>
        <w:ind w:right="-283"/>
      </w:pPr>
    </w:p>
    <w:p w:rsidR="00E869F5" w:rsidRPr="00C52415" w:rsidRDefault="00E869F5" w:rsidP="00E869F5">
      <w:pPr>
        <w:ind w:right="-283" w:firstLine="567"/>
        <w:jc w:val="center"/>
        <w:rPr>
          <w:b/>
        </w:rPr>
      </w:pPr>
      <w:r w:rsidRPr="00C52415">
        <w:rPr>
          <w:b/>
        </w:rPr>
        <w:t xml:space="preserve">10. Iepirkuma </w:t>
      </w:r>
      <w:smartTag w:uri="schemas-tilde-lv/tildestengine" w:element="veidnes">
        <w:smartTagPr>
          <w:attr w:name="id" w:val="-1"/>
          <w:attr w:name="baseform" w:val="Līgums"/>
          <w:attr w:name="text" w:val="līgums&#10;"/>
        </w:smartTagPr>
        <w:r w:rsidRPr="00C52415">
          <w:rPr>
            <w:b/>
          </w:rPr>
          <w:t>līgums</w:t>
        </w:r>
      </w:smartTag>
    </w:p>
    <w:p w:rsidR="00E869F5" w:rsidRPr="00C52415" w:rsidRDefault="00E869F5" w:rsidP="00E869F5">
      <w:pPr>
        <w:ind w:right="-283"/>
      </w:pPr>
    </w:p>
    <w:p w:rsidR="00E869F5" w:rsidRPr="00C52415" w:rsidRDefault="00E869F5" w:rsidP="00E869F5">
      <w:pPr>
        <w:ind w:right="-283" w:firstLine="709"/>
        <w:jc w:val="both"/>
      </w:pPr>
      <w:r w:rsidRPr="00C52415">
        <w:t>10.1. Iepirkuma līguma projekts ir Nolikuma neatņemama sastāvdaļa (3.pielikums).</w:t>
      </w:r>
    </w:p>
    <w:p w:rsidR="00E869F5" w:rsidRPr="00C52415" w:rsidRDefault="00E869F5" w:rsidP="00E869F5">
      <w:pPr>
        <w:ind w:right="-283" w:firstLine="709"/>
        <w:jc w:val="both"/>
      </w:pPr>
      <w:r w:rsidRPr="00C52415">
        <w:t>10.2. Pasūtītājs Iepirkuma līgumu slēdz ne agrāk kā nākamajā darbdienā pēc nogaidīšanas termiņa beigām, ja Iepirkumu uzraudzības birojā nav iesniegts iesniegums par iepirkuma procedūras pārkāpumiem. Minētais nogaidīšanas termiņš ir:</w:t>
      </w:r>
    </w:p>
    <w:p w:rsidR="00E869F5" w:rsidRPr="00C52415" w:rsidRDefault="00E869F5" w:rsidP="00E869F5">
      <w:pPr>
        <w:pStyle w:val="tv2131"/>
        <w:spacing w:line="240" w:lineRule="auto"/>
        <w:ind w:right="-283" w:firstLine="709"/>
        <w:jc w:val="both"/>
        <w:rPr>
          <w:color w:val="auto"/>
          <w:sz w:val="24"/>
          <w:szCs w:val="24"/>
          <w:lang w:val="lv-LV"/>
        </w:rPr>
      </w:pPr>
      <w:r w:rsidRPr="00C52415">
        <w:rPr>
          <w:color w:val="auto"/>
          <w:sz w:val="24"/>
          <w:szCs w:val="24"/>
          <w:lang w:val="lv-LV"/>
        </w:rPr>
        <w:t>1) 10 (desmit) dienas pēc dienas, kad informācija nosūtīta visiem kandidātiem pa faksu vai elektroniski, izmantojot drošu elektronisko parakstu, vai nodota personiski, un papildus viena darbdiena;</w:t>
      </w:r>
    </w:p>
    <w:p w:rsidR="00E869F5" w:rsidRPr="00C52415" w:rsidRDefault="00E869F5" w:rsidP="00E869F5">
      <w:pPr>
        <w:pStyle w:val="tv2131"/>
        <w:spacing w:line="240" w:lineRule="auto"/>
        <w:ind w:right="-283" w:firstLine="709"/>
        <w:jc w:val="both"/>
        <w:rPr>
          <w:color w:val="auto"/>
          <w:sz w:val="24"/>
          <w:szCs w:val="24"/>
          <w:lang w:val="lv-LV"/>
        </w:rPr>
      </w:pPr>
      <w:r w:rsidRPr="00C52415">
        <w:rPr>
          <w:color w:val="auto"/>
          <w:sz w:val="24"/>
          <w:szCs w:val="24"/>
          <w:lang w:val="lv-LV"/>
        </w:rPr>
        <w:t>2) 15 (piecpadsmit) dienas informācijas nosūtīšanas dienas, ja kaut vienam kandidātam tā nosūtīta pa pastu, un papildus viena darbdiena.</w:t>
      </w:r>
    </w:p>
    <w:p w:rsidR="00E869F5" w:rsidRPr="00C52415" w:rsidRDefault="00E869F5" w:rsidP="00E869F5">
      <w:pPr>
        <w:ind w:right="-283" w:firstLine="709"/>
        <w:jc w:val="both"/>
      </w:pPr>
      <w:r w:rsidRPr="00C52415">
        <w:t xml:space="preserve">10.3. Pretendentam, kuru noteica par atklātā konkursa uzvarētāju, ne ātrāk kā nākamajā darbdienā pēc nogaidīšanas termiņa beigām un ne vēlāk kā 10 (desmit) darbdienu laikā jānoslēdz Iepirkuma </w:t>
      </w:r>
      <w:smartTag w:uri="schemas-tilde-lv/tildestengine" w:element="veidnes">
        <w:smartTagPr>
          <w:attr w:name="id" w:val="-1"/>
          <w:attr w:name="baseform" w:val="Līgums"/>
          <w:attr w:name="text" w:val="Līgums"/>
        </w:smartTagPr>
        <w:r w:rsidRPr="00C52415">
          <w:t>līgums</w:t>
        </w:r>
      </w:smartTag>
      <w:r w:rsidRPr="00C52415">
        <w:t xml:space="preserve"> ar Pasūtītāju. Gadījumā, ja noteiktajā termiņā pretendents neparaksta vai nav parakstījis līgumu ar Pasūtītāju, pretendents izmaksā Pasūtītājam piedāvājuma nodrošinājumu.</w:t>
      </w:r>
    </w:p>
    <w:p w:rsidR="00E869F5" w:rsidRPr="00C52415" w:rsidRDefault="00E869F5" w:rsidP="00E869F5">
      <w:pPr>
        <w:ind w:right="-283" w:firstLine="709"/>
        <w:jc w:val="both"/>
      </w:pPr>
      <w:r w:rsidRPr="00C52415">
        <w:lastRenderedPageBreak/>
        <w:t xml:space="preserve">10.4. </w:t>
      </w:r>
      <w:r w:rsidRPr="00C52415">
        <w:rPr>
          <w:color w:val="000000"/>
        </w:rPr>
        <w:t xml:space="preserve">Ja pretendents, kura piedāvājums atzīts par saimnieciski visizdevīgāko piedāvājumu, atsakās slēgt iepirkuma līgumu vai nenoslēdz to paredzētajā termiņā, tiesības slēgt Iepirkuma līgumu tiek piešķirtas nākamajam pretendentam, kura piedāvājums ir atzīts par piedāvājumu ar </w:t>
      </w:r>
      <w:r w:rsidRPr="00C52415">
        <w:t>saimnieciski visizdevīgāko piedāvājumu</w:t>
      </w:r>
      <w:r w:rsidRPr="00C52415">
        <w:rPr>
          <w:color w:val="000000"/>
        </w:rPr>
        <w:t xml:space="preserve">. Pirms lēmuma pieņemšanas par līguma noslēgšanu ar nākamo pretendentu, kurš piedāvājis </w:t>
      </w:r>
      <w:r w:rsidRPr="00C52415">
        <w:t>saimnieciski visizdevīgāko piedāvājumu</w:t>
      </w:r>
      <w:r w:rsidRPr="00C52415">
        <w:rPr>
          <w:color w:val="000000"/>
        </w:rPr>
        <w:t xml:space="preserve"> cenu, Pasūtītājs izvērtē, vai tas nav uzskatāms par vienu tirgus dalībnieku kopā ar sākotnēji izraudzīto pretendentu, kurš atteicās slēgt Iepirkuma līgumu ar Pasūtītāju. Ja arī nākamais izraudzītais pretendents atsakās slēgt Iepirkuma līgumu vai nenoslēdz to 5 (piecu) darbdienu laikā pēc Iepirkuma komisijas piedāvājuma nosūtīšanas, Iepirkuma komisija pieņem lēmumu </w:t>
      </w:r>
      <w:r w:rsidRPr="00C52415">
        <w:rPr>
          <w:color w:val="000000"/>
          <w:u w:val="single"/>
        </w:rPr>
        <w:t>pārtraukt</w:t>
      </w:r>
      <w:r w:rsidRPr="00C52415">
        <w:rPr>
          <w:color w:val="000000"/>
        </w:rPr>
        <w:t xml:space="preserve"> Iepirkumu.</w:t>
      </w:r>
    </w:p>
    <w:p w:rsidR="00E869F5" w:rsidRPr="00C52415" w:rsidRDefault="00E869F5" w:rsidP="00E869F5">
      <w:pPr>
        <w:ind w:right="-283" w:firstLine="709"/>
        <w:jc w:val="both"/>
      </w:pPr>
      <w:r w:rsidRPr="00C52415">
        <w:t xml:space="preserve">10.5. Iepirkuma </w:t>
      </w:r>
      <w:smartTag w:uri="schemas-tilde-lv/tildestengine" w:element="veidnes">
        <w:smartTagPr>
          <w:attr w:name="text" w:val="Līgums"/>
          <w:attr w:name="baseform" w:val="Līgums"/>
          <w:attr w:name="id" w:val="-1"/>
        </w:smartTagPr>
        <w:r w:rsidRPr="00C52415">
          <w:t>līgums</w:t>
        </w:r>
      </w:smartTag>
      <w:r w:rsidRPr="00C52415">
        <w:t xml:space="preserve"> tiek slēgts saskaņā ar pretendenta Finanšu piedāvājumā norādītajām cenām.</w:t>
      </w:r>
    </w:p>
    <w:p w:rsidR="00A83776" w:rsidRPr="00C52415" w:rsidRDefault="00A83776" w:rsidP="003F2AFB">
      <w:pPr>
        <w:tabs>
          <w:tab w:val="left" w:pos="567"/>
        </w:tabs>
        <w:suppressAutoHyphens w:val="0"/>
        <w:jc w:val="both"/>
        <w:rPr>
          <w:lang w:eastAsia="en-US"/>
        </w:rPr>
      </w:pPr>
    </w:p>
    <w:p w:rsidR="00FE1815" w:rsidRPr="00C52415" w:rsidRDefault="00A02C4C" w:rsidP="00FE1815">
      <w:pPr>
        <w:tabs>
          <w:tab w:val="left" w:pos="319"/>
        </w:tabs>
        <w:jc w:val="center"/>
        <w:rPr>
          <w:bCs/>
        </w:rPr>
      </w:pPr>
      <w:r w:rsidRPr="00C52415">
        <w:rPr>
          <w:bCs/>
        </w:rPr>
        <w:t>6</w:t>
      </w:r>
      <w:r w:rsidR="00A83776" w:rsidRPr="00C52415">
        <w:rPr>
          <w:bCs/>
        </w:rPr>
        <w:t>.</w:t>
      </w:r>
      <w:r w:rsidR="00A83776" w:rsidRPr="00C52415">
        <w:rPr>
          <w:bCs/>
        </w:rPr>
        <w:tab/>
      </w:r>
      <w:r w:rsidR="00A83776" w:rsidRPr="00C52415">
        <w:rPr>
          <w:bCs/>
        </w:rPr>
        <w:tab/>
      </w:r>
      <w:r w:rsidR="006F6186" w:rsidRPr="00C52415">
        <w:rPr>
          <w:bCs/>
        </w:rPr>
        <w:t xml:space="preserve">Nolikuma </w:t>
      </w:r>
      <w:r w:rsidR="00FE1815" w:rsidRPr="00C52415">
        <w:rPr>
          <w:bCs/>
        </w:rPr>
        <w:t>pielikumi</w:t>
      </w:r>
    </w:p>
    <w:p w:rsidR="00FE1815" w:rsidRPr="00C52415" w:rsidRDefault="00FE1815" w:rsidP="003F2AFB">
      <w:pPr>
        <w:rPr>
          <w:bCs/>
          <w:kern w:val="1"/>
        </w:rPr>
      </w:pPr>
    </w:p>
    <w:p w:rsidR="00E870E6" w:rsidRPr="00C52415" w:rsidRDefault="00E870E6" w:rsidP="00E870E6">
      <w:pPr>
        <w:ind w:right="-1050"/>
        <w:jc w:val="both"/>
      </w:pPr>
      <w:r w:rsidRPr="00C52415">
        <w:t>1.pielikums - Pretendenta pieteikums uz 1 (vienas) lapas;</w:t>
      </w:r>
    </w:p>
    <w:p w:rsidR="00E870E6" w:rsidRPr="00C52415" w:rsidRDefault="00E870E6" w:rsidP="00E870E6">
      <w:pPr>
        <w:ind w:right="-1050"/>
        <w:jc w:val="both"/>
      </w:pPr>
      <w:r w:rsidRPr="00C52415">
        <w:t xml:space="preserve">2.pielikums - Tehniskā specifikācija uz </w:t>
      </w:r>
      <w:r w:rsidR="00FD3591" w:rsidRPr="00C52415">
        <w:t>1 (vienas) lapas</w:t>
      </w:r>
      <w:r w:rsidRPr="00C52415">
        <w:t>;</w:t>
      </w:r>
    </w:p>
    <w:p w:rsidR="00E870E6" w:rsidRPr="00C52415" w:rsidRDefault="00E870E6" w:rsidP="00E870E6">
      <w:pPr>
        <w:ind w:right="-1050"/>
        <w:jc w:val="both"/>
      </w:pPr>
      <w:r w:rsidRPr="00C52415">
        <w:t xml:space="preserve">3.pielikums - </w:t>
      </w:r>
      <w:r w:rsidRPr="00C52415">
        <w:rPr>
          <w:color w:val="000000"/>
        </w:rPr>
        <w:t>F</w:t>
      </w:r>
      <w:r w:rsidRPr="00C52415">
        <w:t>inanšu piedāvājums uz 1 (vienas) lapas;</w:t>
      </w:r>
    </w:p>
    <w:p w:rsidR="00E870E6" w:rsidRPr="00C52415" w:rsidRDefault="00E870E6" w:rsidP="00E870E6">
      <w:pPr>
        <w:ind w:right="-716"/>
        <w:jc w:val="both"/>
      </w:pPr>
      <w:r w:rsidRPr="00C52415">
        <w:t xml:space="preserve">4.pielikums - </w:t>
      </w:r>
      <w:r w:rsidRPr="00C52415">
        <w:rPr>
          <w:color w:val="000000"/>
        </w:rPr>
        <w:t xml:space="preserve">Iepirkuma līguma projekts uz </w:t>
      </w:r>
      <w:r w:rsidR="00ED067E" w:rsidRPr="00C52415">
        <w:rPr>
          <w:color w:val="000000"/>
        </w:rPr>
        <w:t>4 (četrām</w:t>
      </w:r>
      <w:r w:rsidRPr="00C52415">
        <w:rPr>
          <w:color w:val="000000"/>
        </w:rPr>
        <w:t>) lapām.</w:t>
      </w:r>
    </w:p>
    <w:p w:rsidR="00890061" w:rsidRPr="003F7BD7" w:rsidRDefault="00E870E6" w:rsidP="003F7BD7">
      <w:pPr>
        <w:jc w:val="right"/>
        <w:rPr>
          <w:b/>
          <w:bCs/>
          <w:i/>
          <w:kern w:val="1"/>
          <w:sz w:val="22"/>
          <w:szCs w:val="22"/>
        </w:rPr>
      </w:pPr>
      <w:r>
        <w:rPr>
          <w:b/>
        </w:rPr>
        <w:br w:type="page"/>
      </w:r>
    </w:p>
    <w:p w:rsidR="00890061" w:rsidRPr="00DE7B11" w:rsidRDefault="00890061" w:rsidP="00890061">
      <w:pPr>
        <w:jc w:val="right"/>
        <w:rPr>
          <w:b/>
        </w:rPr>
      </w:pPr>
      <w:r w:rsidRPr="00DE7B11">
        <w:rPr>
          <w:b/>
        </w:rPr>
        <w:lastRenderedPageBreak/>
        <w:t>Pielikums Nr.1</w:t>
      </w:r>
    </w:p>
    <w:p w:rsidR="00FD3591" w:rsidRPr="00DE7B11" w:rsidRDefault="00890061" w:rsidP="00634C8B">
      <w:pPr>
        <w:jc w:val="right"/>
        <w:rPr>
          <w:b/>
          <w:iCs/>
          <w:lang w:eastAsia="lv-LV"/>
        </w:rPr>
      </w:pPr>
      <w:r w:rsidRPr="00DE7B11">
        <w:rPr>
          <w:b/>
        </w:rPr>
        <w:t>Atklātam konkursam „</w:t>
      </w:r>
      <w:r w:rsidR="00FD3591" w:rsidRPr="00DE7B11">
        <w:rPr>
          <w:iCs/>
          <w:lang w:eastAsia="lv-LV"/>
        </w:rPr>
        <w:t xml:space="preserve"> </w:t>
      </w:r>
      <w:r w:rsidR="00553846">
        <w:rPr>
          <w:b/>
          <w:iCs/>
          <w:lang w:eastAsia="lv-LV"/>
        </w:rPr>
        <w:t>Dabasgāzes piegāde ēkām</w:t>
      </w:r>
    </w:p>
    <w:p w:rsidR="00FD3591" w:rsidRPr="00DE7B11" w:rsidRDefault="00DE7B11" w:rsidP="00634C8B">
      <w:pPr>
        <w:jc w:val="right"/>
        <w:rPr>
          <w:b/>
          <w:iCs/>
          <w:lang w:eastAsia="lv-LV"/>
        </w:rPr>
      </w:pPr>
      <w:r>
        <w:rPr>
          <w:b/>
          <w:iCs/>
          <w:lang w:eastAsia="lv-LV"/>
        </w:rPr>
        <w:t>Jūrmalā, Edinburgas prospektā 7</w:t>
      </w:r>
      <w:r w:rsidR="00D5362F">
        <w:rPr>
          <w:b/>
          <w:iCs/>
          <w:lang w:eastAsia="lv-LV"/>
        </w:rPr>
        <w:t>5</w:t>
      </w:r>
      <w:r>
        <w:rPr>
          <w:b/>
          <w:iCs/>
          <w:lang w:eastAsia="lv-LV"/>
        </w:rPr>
        <w:t>, Rīgā, Baldones ielā 1B,</w:t>
      </w:r>
    </w:p>
    <w:p w:rsidR="00890061" w:rsidRPr="00DE7B11" w:rsidRDefault="00FD3591" w:rsidP="00634C8B">
      <w:pPr>
        <w:jc w:val="right"/>
        <w:rPr>
          <w:b/>
        </w:rPr>
      </w:pPr>
      <w:r w:rsidRPr="00DE7B11">
        <w:rPr>
          <w:b/>
          <w:iCs/>
          <w:lang w:eastAsia="lv-LV"/>
        </w:rPr>
        <w:t>Valmierā, Tērbatas ielā 13 un Jelgavā, Akadēmijas ielā 9</w:t>
      </w:r>
      <w:r w:rsidR="00890061" w:rsidRPr="00DE7B11">
        <w:rPr>
          <w:b/>
        </w:rPr>
        <w:t>”,</w:t>
      </w:r>
    </w:p>
    <w:p w:rsidR="00890061" w:rsidRPr="00DE7B11" w:rsidRDefault="00D36817" w:rsidP="00890061">
      <w:pPr>
        <w:jc w:val="right"/>
        <w:rPr>
          <w:b/>
        </w:rPr>
      </w:pPr>
      <w:r w:rsidRPr="00DE7B11">
        <w:rPr>
          <w:b/>
        </w:rPr>
        <w:t xml:space="preserve">Identifikācijas </w:t>
      </w:r>
      <w:r w:rsidR="00FD3591" w:rsidRPr="00DE7B11">
        <w:rPr>
          <w:b/>
        </w:rPr>
        <w:t>Nr. TNA 2017/10</w:t>
      </w:r>
    </w:p>
    <w:p w:rsidR="00890061" w:rsidRPr="00634C8B" w:rsidRDefault="00890061" w:rsidP="00634C8B">
      <w:pPr>
        <w:ind w:right="-2"/>
        <w:rPr>
          <w:b/>
        </w:rPr>
      </w:pPr>
    </w:p>
    <w:p w:rsidR="00890061" w:rsidRPr="00553846" w:rsidRDefault="00890061" w:rsidP="00890061">
      <w:pPr>
        <w:pStyle w:val="Nosaukums"/>
        <w:tabs>
          <w:tab w:val="left" w:pos="9720"/>
        </w:tabs>
        <w:ind w:left="567" w:right="-1050"/>
        <w:rPr>
          <w:caps/>
          <w:sz w:val="24"/>
        </w:rPr>
      </w:pPr>
      <w:r w:rsidRPr="00553846">
        <w:rPr>
          <w:caps/>
          <w:sz w:val="24"/>
        </w:rPr>
        <w:t>Pretendenta pieteikums</w:t>
      </w:r>
    </w:p>
    <w:p w:rsidR="00890061" w:rsidRPr="00553846" w:rsidRDefault="00890061" w:rsidP="00634C8B">
      <w:pPr>
        <w:pStyle w:val="Nosaukums"/>
        <w:tabs>
          <w:tab w:val="left" w:pos="9720"/>
        </w:tabs>
        <w:ind w:right="-1050"/>
        <w:jc w:val="left"/>
        <w:rPr>
          <w:b w:val="0"/>
          <w:sz w:val="24"/>
        </w:rPr>
      </w:pPr>
    </w:p>
    <w:p w:rsidR="00890061" w:rsidRPr="00634C8B" w:rsidRDefault="00890061" w:rsidP="00890061">
      <w:pPr>
        <w:ind w:right="-1050"/>
      </w:pPr>
      <w:r w:rsidRPr="00634C8B">
        <w:t>Pretendenta nosaukums: 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Reģistrācijas datums: ___.___._______. Reģistrācijas numurs:_______________________________</w:t>
      </w:r>
    </w:p>
    <w:p w:rsidR="00890061" w:rsidRPr="00634C8B" w:rsidRDefault="00890061" w:rsidP="00890061">
      <w:pPr>
        <w:ind w:right="-1050"/>
      </w:pPr>
    </w:p>
    <w:p w:rsidR="00890061" w:rsidRPr="00634C8B" w:rsidRDefault="00890061" w:rsidP="00890061">
      <w:pPr>
        <w:ind w:right="-1050"/>
      </w:pPr>
      <w:r w:rsidRPr="00634C8B">
        <w:t>Juridiskā adrese: ___________________________________________________________________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Pasta adrese: ______________________________________________________________________</w:t>
      </w:r>
    </w:p>
    <w:p w:rsidR="00890061" w:rsidRPr="00634C8B" w:rsidRDefault="00890061" w:rsidP="00890061">
      <w:pPr>
        <w:ind w:right="-1050"/>
      </w:pPr>
    </w:p>
    <w:p w:rsidR="00890061" w:rsidRPr="00634C8B" w:rsidRDefault="00890061" w:rsidP="00890061">
      <w:pPr>
        <w:ind w:right="-1050"/>
      </w:pPr>
      <w:r w:rsidRPr="00634C8B">
        <w:t>Fakss: _____________ E-pasts</w:t>
      </w:r>
      <w:r w:rsidR="00553846">
        <w:t>: ________________________Mājas</w:t>
      </w:r>
      <w:r w:rsidRPr="00634C8B">
        <w:t>lapa__________</w:t>
      </w:r>
      <w:r w:rsidR="00553846">
        <w:t>_</w:t>
      </w:r>
      <w:r w:rsidRPr="00634C8B">
        <w:t>____________</w:t>
      </w:r>
    </w:p>
    <w:p w:rsidR="00890061" w:rsidRPr="00634C8B" w:rsidRDefault="00890061" w:rsidP="00890061">
      <w:pPr>
        <w:ind w:right="-1050"/>
      </w:pPr>
    </w:p>
    <w:p w:rsidR="00890061" w:rsidRPr="00634C8B" w:rsidRDefault="00890061" w:rsidP="00890061">
      <w:pPr>
        <w:ind w:right="-1050"/>
      </w:pPr>
      <w:r w:rsidRPr="00634C8B">
        <w:t>Kontaktpersonas vārds, uzvārds, amats: _________________________________________________</w:t>
      </w:r>
    </w:p>
    <w:p w:rsidR="00890061" w:rsidRPr="00634C8B" w:rsidRDefault="00890061" w:rsidP="00890061">
      <w:pPr>
        <w:ind w:right="-1050"/>
      </w:pPr>
    </w:p>
    <w:p w:rsidR="00890061" w:rsidRPr="00634C8B" w:rsidRDefault="00890061" w:rsidP="00890061">
      <w:pPr>
        <w:ind w:right="-1050"/>
      </w:pPr>
      <w:r w:rsidRPr="00634C8B">
        <w:t>Kontaktpersonas tālrunis:__________________ E-pasts:____________________________________</w:t>
      </w:r>
    </w:p>
    <w:p w:rsidR="00890061" w:rsidRPr="009B23C1" w:rsidRDefault="00890061" w:rsidP="00890061">
      <w:pPr>
        <w:pStyle w:val="Nosaukums"/>
        <w:tabs>
          <w:tab w:val="left" w:pos="9720"/>
        </w:tabs>
        <w:ind w:right="-1050"/>
        <w:jc w:val="both"/>
        <w:rPr>
          <w:b w:val="0"/>
          <w:sz w:val="24"/>
        </w:rPr>
      </w:pPr>
    </w:p>
    <w:p w:rsidR="00890061" w:rsidRPr="00634C8B" w:rsidRDefault="009B23C1" w:rsidP="00890061">
      <w:pPr>
        <w:ind w:right="-1050"/>
      </w:pPr>
      <w:r>
        <w:t xml:space="preserve">Paraksttiesīgās </w:t>
      </w:r>
      <w:r w:rsidR="00890061" w:rsidRPr="00634C8B">
        <w:t>personas vārds un uzvārds: _____________________________________________</w:t>
      </w:r>
      <w:r w:rsidR="00553846">
        <w:t>__</w:t>
      </w:r>
    </w:p>
    <w:p w:rsidR="00890061" w:rsidRPr="00634C8B" w:rsidRDefault="00890061" w:rsidP="00890061">
      <w:pPr>
        <w:ind w:right="-852"/>
      </w:pPr>
    </w:p>
    <w:p w:rsidR="00890061" w:rsidRPr="00634C8B" w:rsidRDefault="00890061" w:rsidP="00634C8B">
      <w:pPr>
        <w:pStyle w:val="Bezatstarpm"/>
        <w:tabs>
          <w:tab w:val="left" w:pos="9720"/>
        </w:tabs>
        <w:ind w:right="-2"/>
        <w:jc w:val="both"/>
        <w:rPr>
          <w:color w:val="000000"/>
        </w:rPr>
      </w:pPr>
      <w:r w:rsidRPr="00634C8B">
        <w:t xml:space="preserve">Piesakām savu dalību atklātā konkursā </w:t>
      </w:r>
      <w:r w:rsidR="006E0A7F" w:rsidRPr="00060FFF">
        <w:rPr>
          <w:lang w:eastAsia="lv-LV"/>
        </w:rPr>
        <w:t>“</w:t>
      </w:r>
      <w:r w:rsidR="006E0A7F" w:rsidRPr="00E869F5">
        <w:rPr>
          <w:iCs/>
          <w:lang w:eastAsia="lv-LV"/>
        </w:rPr>
        <w:t xml:space="preserve">Dabasgāzes piegāde ēkām </w:t>
      </w:r>
      <w:r w:rsidR="00B612A4">
        <w:rPr>
          <w:iCs/>
          <w:lang w:eastAsia="lv-LV"/>
        </w:rPr>
        <w:t>Jūrmalā, Edinburgas prospektā 7, Rīgā, Baldones ielā 1B,</w:t>
      </w:r>
      <w:r w:rsidR="006E0A7F" w:rsidRPr="00E869F5">
        <w:rPr>
          <w:iCs/>
          <w:lang w:eastAsia="lv-LV"/>
        </w:rPr>
        <w:t xml:space="preserve"> Valmierā, Tērbatas ielā 13 un Jelgavā, Akadēmijas ielā 9</w:t>
      </w:r>
      <w:r w:rsidR="006E0A7F" w:rsidRPr="00060FFF">
        <w:rPr>
          <w:lang w:eastAsia="lv-LV"/>
        </w:rPr>
        <w:t>”, identifikācijas Nr. TNA 2017/</w:t>
      </w:r>
      <w:r w:rsidR="006E0A7F">
        <w:rPr>
          <w:lang w:eastAsia="lv-LV"/>
        </w:rPr>
        <w:t>10</w:t>
      </w:r>
      <w:r w:rsidRPr="00634C8B">
        <w:rPr>
          <w:iCs/>
        </w:rPr>
        <w:t xml:space="preserve">, </w:t>
      </w:r>
      <w:r w:rsidRPr="00634C8B">
        <w:t>piekrītam Nolikuma prasībām, tai skaitā – iepirkuma līguma projekta noteikumiem,</w:t>
      </w:r>
      <w:r w:rsidRPr="00634C8B">
        <w:rPr>
          <w:iCs/>
        </w:rPr>
        <w:t xml:space="preserve"> </w:t>
      </w:r>
      <w:r w:rsidRPr="00634C8B">
        <w:t>piedāvājam sniegt pakalpojumus saskaņā ar tehniskajā specifikācijā noteiktajām prasībām un apliecinām, ka:</w:t>
      </w:r>
    </w:p>
    <w:p w:rsidR="00890061" w:rsidRPr="00634C8B" w:rsidRDefault="00634C8B" w:rsidP="00634C8B">
      <w:pPr>
        <w:suppressAutoHyphens w:val="0"/>
        <w:ind w:right="-2"/>
        <w:jc w:val="both"/>
        <w:rPr>
          <w:color w:val="000000"/>
        </w:rPr>
      </w:pPr>
      <w:r w:rsidRPr="00634C8B">
        <w:t xml:space="preserve">1. </w:t>
      </w:r>
      <w:r w:rsidR="00245B5E" w:rsidRPr="00634C8B">
        <w:t>Atklātajam konkursam</w:t>
      </w:r>
      <w:r w:rsidR="00890061" w:rsidRPr="00634C8B">
        <w:t xml:space="preserve"> iesniegtā informācija ir patiesa.</w:t>
      </w:r>
    </w:p>
    <w:p w:rsidR="00890061" w:rsidRPr="00634C8B" w:rsidRDefault="00634C8B" w:rsidP="00634C8B">
      <w:pPr>
        <w:suppressAutoHyphens w:val="0"/>
        <w:ind w:right="-2"/>
        <w:jc w:val="both"/>
        <w:rPr>
          <w:color w:val="000000"/>
        </w:rPr>
      </w:pPr>
      <w:r w:rsidRPr="00634C8B">
        <w:rPr>
          <w:lang w:eastAsia="x-none"/>
        </w:rPr>
        <w:t xml:space="preserve">2. </w:t>
      </w:r>
      <w:r w:rsidR="00890061" w:rsidRPr="00634C8B">
        <w:rPr>
          <w:lang w:eastAsia="x-none"/>
        </w:rPr>
        <w:t>Apakšuzņēmēji, kuru sniedzamo pakalpojumu</w:t>
      </w:r>
      <w:r w:rsidR="00890061" w:rsidRPr="00634C8B">
        <w:rPr>
          <w:color w:val="000000"/>
        </w:rPr>
        <w:t xml:space="preserve"> vērtība ir 20 procenti no kopējās līguma vērtības vai lielāka, ir:____________ (</w:t>
      </w:r>
      <w:r w:rsidR="00890061" w:rsidRPr="00634C8B">
        <w:rPr>
          <w:i/>
          <w:color w:val="000000"/>
        </w:rPr>
        <w:t>norāda katru apakšuzņēmēju un tam nododamo pakalpojumu vērtību eiro bez PVN un nododamo līguma priekšmeta daļu).</w:t>
      </w:r>
    </w:p>
    <w:p w:rsidR="00634C8B" w:rsidRPr="00634C8B" w:rsidRDefault="00634C8B" w:rsidP="00634C8B">
      <w:pPr>
        <w:spacing w:before="20"/>
        <w:jc w:val="both"/>
      </w:pPr>
      <w:r w:rsidRPr="00634C8B">
        <w:t xml:space="preserve">3. Atbilstoši Komisijas 2003. gada 6. maija Ieteikumam par mikro, mazo un vidējo uzņēmumu definīciju (OV L124, 20.5.2003.): </w:t>
      </w:r>
    </w:p>
    <w:p w:rsidR="00634C8B" w:rsidRPr="00634C8B" w:rsidRDefault="00634C8B" w:rsidP="00634C8B">
      <w:pPr>
        <w:spacing w:before="20"/>
        <w:jc w:val="both"/>
        <w:rPr>
          <w:i/>
        </w:rPr>
      </w:pPr>
      <w:r w:rsidRPr="00634C8B">
        <w:rPr>
          <w:i/>
        </w:rPr>
        <w:t xml:space="preserve">Mazais uzņēmums ir uzņēmums, kurā nodarbinātas mazāk nekā 50 personas un kura gada apgrozījums un/vai gada bilance kopā nepārsniedz 10 miljonus euro; </w:t>
      </w:r>
    </w:p>
    <w:p w:rsidR="00634C8B" w:rsidRPr="00634C8B" w:rsidRDefault="00634C8B" w:rsidP="00634C8B">
      <w:pPr>
        <w:spacing w:before="20"/>
        <w:jc w:val="both"/>
        <w:rPr>
          <w:i/>
        </w:rPr>
      </w:pPr>
      <w:r w:rsidRPr="00634C8B">
        <w:rPr>
          <w:i/>
        </w:rPr>
        <w:t>Vidējais uzņēmums ir uzņēmums, kas nav mazais uzņēmums, un kurā nodarbinātas mazāk nekā 250 personas un kura gada apgrozījums nepārsniedz 50 miljonus euro, un/vai, kura gada bilance kopā nepārsniedz 43 miljonus euro.</w:t>
      </w:r>
    </w:p>
    <w:p w:rsidR="00634C8B" w:rsidRPr="00634C8B" w:rsidRDefault="00634C8B" w:rsidP="00634C8B">
      <w:pPr>
        <w:spacing w:before="20"/>
        <w:jc w:val="both"/>
      </w:pPr>
      <w:r w:rsidRPr="00634C8B">
        <w:t>Ņemot vērā to, ka pasūtītājiem paziņojumu veidlapās par līguma slēgšanas tiesību piešķiršanu vai paziņojumā par rezultātiem ir jānorāda informācija par to, vai iepirkumā/iepirkuma procedūrā piedāvājumus ir iesnieguši tādi uzņēmumi, kas atbilst mazā vai vidējā uzņēmuma definīcijai, kā arī, vai šādiem uzņēmumiem ir piešķirtas līguma slēgšanas tiesības, lūdzam, norādīt:</w:t>
      </w:r>
    </w:p>
    <w:p w:rsidR="00634C8B" w:rsidRPr="00FD3591" w:rsidRDefault="00634C8B" w:rsidP="00FD3591">
      <w:pPr>
        <w:spacing w:before="20"/>
        <w:jc w:val="both"/>
      </w:pPr>
      <w:r w:rsidRPr="00634C8B">
        <w:t xml:space="preserve">Pretendents  atbilstoši šai definīcijai ir </w:t>
      </w:r>
      <w:r w:rsidRPr="00634C8B">
        <w:rPr>
          <w:b/>
        </w:rPr>
        <w:t xml:space="preserve">__________ </w:t>
      </w:r>
      <w:r w:rsidRPr="00634C8B">
        <w:t xml:space="preserve">uzņēmums </w:t>
      </w:r>
      <w:r w:rsidRPr="00634C8B">
        <w:rPr>
          <w:i/>
        </w:rPr>
        <w:t>(norāda mazais vai vidējais)</w:t>
      </w:r>
    </w:p>
    <w:tbl>
      <w:tblPr>
        <w:tblW w:w="9214" w:type="dxa"/>
        <w:tblInd w:w="250" w:type="dxa"/>
        <w:tblLook w:val="0000" w:firstRow="0" w:lastRow="0" w:firstColumn="0" w:lastColumn="0" w:noHBand="0" w:noVBand="0"/>
      </w:tblPr>
      <w:tblGrid>
        <w:gridCol w:w="3843"/>
        <w:gridCol w:w="280"/>
        <w:gridCol w:w="2398"/>
        <w:gridCol w:w="283"/>
        <w:gridCol w:w="2410"/>
      </w:tblGrid>
      <w:tr w:rsidR="00890061" w:rsidRPr="00634C8B" w:rsidTr="00634C8B">
        <w:trPr>
          <w:trHeight w:val="774"/>
        </w:trPr>
        <w:tc>
          <w:tcPr>
            <w:tcW w:w="3843" w:type="dxa"/>
            <w:tcBorders>
              <w:top w:val="nil"/>
              <w:left w:val="nil"/>
              <w:bottom w:val="single" w:sz="4" w:space="0" w:color="auto"/>
              <w:right w:val="nil"/>
            </w:tcBorders>
            <w:shd w:val="clear" w:color="auto" w:fill="auto"/>
            <w:noWrap/>
            <w:vAlign w:val="bottom"/>
          </w:tcPr>
          <w:p w:rsidR="00890061" w:rsidRPr="00634C8B" w:rsidRDefault="00890061" w:rsidP="00634C8B">
            <w:pPr>
              <w:rPr>
                <w:lang w:eastAsia="lv-LV"/>
              </w:rPr>
            </w:pPr>
          </w:p>
          <w:p w:rsidR="00890061" w:rsidRPr="00634C8B" w:rsidRDefault="00890061" w:rsidP="00634C8B">
            <w:pPr>
              <w:rPr>
                <w:lang w:eastAsia="lv-LV"/>
              </w:rPr>
            </w:pPr>
          </w:p>
          <w:p w:rsidR="00890061" w:rsidRPr="00634C8B" w:rsidRDefault="00890061" w:rsidP="00DC35EF">
            <w:pPr>
              <w:ind w:left="284"/>
              <w:rPr>
                <w:lang w:eastAsia="lv-LV"/>
              </w:rPr>
            </w:pPr>
          </w:p>
        </w:tc>
        <w:tc>
          <w:tcPr>
            <w:tcW w:w="28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398" w:type="dxa"/>
            <w:tcBorders>
              <w:top w:val="nil"/>
              <w:left w:val="nil"/>
              <w:bottom w:val="single" w:sz="4" w:space="0" w:color="auto"/>
              <w:right w:val="nil"/>
            </w:tcBorders>
            <w:shd w:val="clear" w:color="auto" w:fill="auto"/>
            <w:noWrap/>
            <w:vAlign w:val="bottom"/>
          </w:tcPr>
          <w:p w:rsidR="00890061" w:rsidRPr="00634C8B" w:rsidRDefault="00890061" w:rsidP="00DC35EF">
            <w:pPr>
              <w:ind w:left="284"/>
              <w:rPr>
                <w:lang w:eastAsia="lv-LV"/>
              </w:rPr>
            </w:pPr>
            <w:r w:rsidRPr="00634C8B">
              <w:rPr>
                <w:lang w:eastAsia="lv-LV"/>
              </w:rPr>
              <w:t> </w:t>
            </w: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single" w:sz="4" w:space="0" w:color="auto"/>
              <w:right w:val="nil"/>
            </w:tcBorders>
            <w:shd w:val="clear" w:color="auto" w:fill="auto"/>
            <w:noWrap/>
            <w:vAlign w:val="bottom"/>
          </w:tcPr>
          <w:p w:rsidR="00890061" w:rsidRPr="00634C8B" w:rsidRDefault="00890061" w:rsidP="00DC35EF">
            <w:pPr>
              <w:ind w:left="284"/>
              <w:rPr>
                <w:lang w:eastAsia="lv-LV"/>
              </w:rPr>
            </w:pPr>
            <w:r w:rsidRPr="00634C8B">
              <w:rPr>
                <w:lang w:eastAsia="lv-LV"/>
              </w:rPr>
              <w:t> </w:t>
            </w:r>
          </w:p>
        </w:tc>
      </w:tr>
      <w:tr w:rsidR="00890061" w:rsidRPr="00634C8B" w:rsidTr="00DC35EF">
        <w:trPr>
          <w:cantSplit/>
          <w:trHeight w:val="315"/>
        </w:trPr>
        <w:tc>
          <w:tcPr>
            <w:tcW w:w="3843"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 xml:space="preserve"> (Pilnvarotās personas amata nosaukums)</w:t>
            </w:r>
          </w:p>
        </w:tc>
        <w:tc>
          <w:tcPr>
            <w:tcW w:w="280" w:type="dxa"/>
            <w:tcBorders>
              <w:top w:val="nil"/>
              <w:left w:val="nil"/>
              <w:bottom w:val="nil"/>
              <w:right w:val="nil"/>
            </w:tcBorders>
            <w:shd w:val="clear" w:color="auto" w:fill="auto"/>
            <w:noWrap/>
            <w:vAlign w:val="bottom"/>
          </w:tcPr>
          <w:p w:rsidR="00890061" w:rsidRPr="00634C8B" w:rsidRDefault="00890061" w:rsidP="00DC35EF">
            <w:pPr>
              <w:ind w:left="284"/>
              <w:rPr>
                <w:i/>
                <w:lang w:eastAsia="lv-LV"/>
              </w:rPr>
            </w:pPr>
          </w:p>
        </w:tc>
        <w:tc>
          <w:tcPr>
            <w:tcW w:w="2398"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(Personiskais paraksts)</w:t>
            </w: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i/>
                <w:lang w:eastAsia="lv-LV"/>
              </w:rPr>
            </w:pPr>
          </w:p>
        </w:tc>
        <w:tc>
          <w:tcPr>
            <w:tcW w:w="2410" w:type="dxa"/>
            <w:tcBorders>
              <w:top w:val="nil"/>
              <w:left w:val="nil"/>
              <w:bottom w:val="nil"/>
              <w:right w:val="nil"/>
            </w:tcBorders>
            <w:shd w:val="clear" w:color="auto" w:fill="auto"/>
          </w:tcPr>
          <w:p w:rsidR="00890061" w:rsidRPr="00634C8B" w:rsidRDefault="00890061" w:rsidP="00DC35EF">
            <w:pPr>
              <w:ind w:left="284"/>
              <w:jc w:val="center"/>
              <w:rPr>
                <w:i/>
                <w:lang w:eastAsia="lv-LV"/>
              </w:rPr>
            </w:pPr>
            <w:r w:rsidRPr="00634C8B">
              <w:rPr>
                <w:i/>
                <w:lang w:eastAsia="lv-LV"/>
              </w:rPr>
              <w:t>(Paraksta atšifrējums)</w:t>
            </w:r>
          </w:p>
        </w:tc>
      </w:tr>
      <w:tr w:rsidR="00890061" w:rsidRPr="00634C8B" w:rsidTr="00DC35EF">
        <w:trPr>
          <w:trHeight w:val="315"/>
        </w:trPr>
        <w:tc>
          <w:tcPr>
            <w:tcW w:w="3843" w:type="dxa"/>
            <w:tcBorders>
              <w:top w:val="nil"/>
              <w:left w:val="nil"/>
              <w:bottom w:val="nil"/>
              <w:right w:val="nil"/>
            </w:tcBorders>
            <w:shd w:val="clear" w:color="auto" w:fill="auto"/>
            <w:noWrap/>
            <w:vAlign w:val="bottom"/>
          </w:tcPr>
          <w:p w:rsidR="00890061" w:rsidRPr="00634C8B" w:rsidRDefault="00FD3591" w:rsidP="00FD3591">
            <w:pPr>
              <w:rPr>
                <w:lang w:eastAsia="lv-LV"/>
              </w:rPr>
            </w:pPr>
            <w:r>
              <w:rPr>
                <w:lang w:eastAsia="lv-LV"/>
              </w:rPr>
              <w:t>2</w:t>
            </w:r>
            <w:r w:rsidR="00E870E6" w:rsidRPr="00634C8B">
              <w:rPr>
                <w:lang w:eastAsia="lv-LV"/>
              </w:rPr>
              <w:t>017</w:t>
            </w:r>
            <w:r w:rsidR="00890061" w:rsidRPr="00634C8B">
              <w:rPr>
                <w:lang w:eastAsia="lv-LV"/>
              </w:rPr>
              <w:t>.gada ___._______________</w:t>
            </w:r>
          </w:p>
        </w:tc>
        <w:tc>
          <w:tcPr>
            <w:tcW w:w="2678" w:type="dxa"/>
            <w:gridSpan w:val="2"/>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83"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c>
          <w:tcPr>
            <w:tcW w:w="2410" w:type="dxa"/>
            <w:tcBorders>
              <w:top w:val="nil"/>
              <w:left w:val="nil"/>
              <w:bottom w:val="nil"/>
              <w:right w:val="nil"/>
            </w:tcBorders>
            <w:shd w:val="clear" w:color="auto" w:fill="auto"/>
            <w:noWrap/>
            <w:vAlign w:val="bottom"/>
          </w:tcPr>
          <w:p w:rsidR="00890061" w:rsidRPr="00634C8B" w:rsidRDefault="00890061" w:rsidP="00DC35EF">
            <w:pPr>
              <w:ind w:left="284"/>
              <w:rPr>
                <w:lang w:eastAsia="lv-LV"/>
              </w:rPr>
            </w:pPr>
          </w:p>
        </w:tc>
      </w:tr>
    </w:tbl>
    <w:p w:rsidR="00890061" w:rsidRPr="00634C8B" w:rsidRDefault="00890061" w:rsidP="00890061">
      <w:pPr>
        <w:jc w:val="right"/>
      </w:pPr>
    </w:p>
    <w:p w:rsidR="00890061" w:rsidRPr="00DE7B11" w:rsidRDefault="00890061" w:rsidP="00890061">
      <w:pPr>
        <w:jc w:val="right"/>
        <w:rPr>
          <w:b/>
        </w:rPr>
      </w:pPr>
      <w:bookmarkStart w:id="45" w:name="OLE_LINK15"/>
      <w:r w:rsidRPr="00DE7B11">
        <w:rPr>
          <w:b/>
        </w:rPr>
        <w:lastRenderedPageBreak/>
        <w:t>Pielikums Nr.2</w:t>
      </w:r>
    </w:p>
    <w:p w:rsidR="00FD3591" w:rsidRPr="00DE7B11" w:rsidRDefault="00FD3591" w:rsidP="00FD3591">
      <w:pPr>
        <w:jc w:val="right"/>
        <w:rPr>
          <w:b/>
          <w:iCs/>
          <w:lang w:eastAsia="lv-LV"/>
        </w:rPr>
      </w:pPr>
      <w:r w:rsidRPr="00DE7B11">
        <w:rPr>
          <w:b/>
        </w:rPr>
        <w:t>Atklātam konkursam „</w:t>
      </w:r>
      <w:r w:rsidRPr="00DE7B11">
        <w:rPr>
          <w:iCs/>
          <w:lang w:eastAsia="lv-LV"/>
        </w:rPr>
        <w:t xml:space="preserve"> </w:t>
      </w:r>
      <w:r w:rsidR="005E5546">
        <w:rPr>
          <w:b/>
          <w:iCs/>
          <w:lang w:eastAsia="lv-LV"/>
        </w:rPr>
        <w:t>Dabasgāzes piegāde ēkām</w:t>
      </w:r>
    </w:p>
    <w:p w:rsidR="00FD3591" w:rsidRPr="00DE7B11" w:rsidRDefault="00DE7B11" w:rsidP="00FD3591">
      <w:pPr>
        <w:jc w:val="right"/>
        <w:rPr>
          <w:b/>
          <w:iCs/>
          <w:lang w:eastAsia="lv-LV"/>
        </w:rPr>
      </w:pPr>
      <w:r>
        <w:rPr>
          <w:b/>
          <w:iCs/>
          <w:lang w:eastAsia="lv-LV"/>
        </w:rPr>
        <w:t>Jūrmalā, Edinburgas prospektā 7</w:t>
      </w:r>
      <w:r w:rsidR="00D5362F">
        <w:rPr>
          <w:b/>
          <w:iCs/>
          <w:lang w:eastAsia="lv-LV"/>
        </w:rPr>
        <w:t>5</w:t>
      </w:r>
      <w:r>
        <w:rPr>
          <w:b/>
          <w:iCs/>
          <w:lang w:eastAsia="lv-LV"/>
        </w:rPr>
        <w:t>, Rīgā, Baldones ielā 1B,</w:t>
      </w:r>
    </w:p>
    <w:p w:rsidR="00FD3591" w:rsidRPr="00DE7B11" w:rsidRDefault="00FD3591" w:rsidP="00FD3591">
      <w:pPr>
        <w:jc w:val="right"/>
        <w:rPr>
          <w:b/>
        </w:rPr>
      </w:pPr>
      <w:r w:rsidRPr="00DE7B11">
        <w:rPr>
          <w:b/>
          <w:iCs/>
          <w:lang w:eastAsia="lv-LV"/>
        </w:rPr>
        <w:t>Valmierā, Tērbatas ielā 13 un Jelgavā, Akadēmijas ielā 9</w:t>
      </w:r>
      <w:r w:rsidRPr="00DE7B11">
        <w:rPr>
          <w:b/>
        </w:rPr>
        <w:t>”,</w:t>
      </w:r>
    </w:p>
    <w:p w:rsidR="00FD3591" w:rsidRPr="00DE7B11" w:rsidRDefault="00FD3591" w:rsidP="00FD3591">
      <w:pPr>
        <w:jc w:val="right"/>
        <w:rPr>
          <w:b/>
        </w:rPr>
      </w:pPr>
      <w:r w:rsidRPr="00DE7B11">
        <w:rPr>
          <w:b/>
        </w:rPr>
        <w:t>Identifikācijas Nr. TNA 2017/10</w:t>
      </w:r>
    </w:p>
    <w:p w:rsidR="00FD3591" w:rsidRDefault="00FD3591" w:rsidP="00553846">
      <w:pPr>
        <w:rPr>
          <w:rStyle w:val="Izteiksmgs"/>
        </w:rPr>
      </w:pPr>
    </w:p>
    <w:p w:rsidR="00890061" w:rsidRPr="00634C8B" w:rsidRDefault="00890061" w:rsidP="00890061">
      <w:pPr>
        <w:jc w:val="center"/>
        <w:rPr>
          <w:rStyle w:val="Izteiksmgs"/>
        </w:rPr>
      </w:pPr>
      <w:r w:rsidRPr="00634C8B">
        <w:rPr>
          <w:rStyle w:val="Izteiksmgs"/>
        </w:rPr>
        <w:t>Tehniskā specifikācija</w:t>
      </w:r>
    </w:p>
    <w:p w:rsidR="00890061" w:rsidRPr="00634C8B" w:rsidRDefault="00890061" w:rsidP="00890061">
      <w:pPr>
        <w:rPr>
          <w:rStyle w:val="Izteiksmgs"/>
          <w:b w:val="0"/>
        </w:rPr>
      </w:pPr>
    </w:p>
    <w:p w:rsidR="00890061" w:rsidRPr="00315C4C" w:rsidRDefault="00315C4C" w:rsidP="00315C4C">
      <w:pPr>
        <w:jc w:val="both"/>
        <w:rPr>
          <w:rStyle w:val="Izteiksmgs"/>
        </w:rPr>
      </w:pPr>
      <w:r w:rsidRPr="00315C4C">
        <w:rPr>
          <w:rStyle w:val="Izteiksmgs"/>
        </w:rPr>
        <w:t>Dabasgāzi patērējošie gazificēti objekti un pielīgtais dabasgāzes daudzums*</w:t>
      </w:r>
    </w:p>
    <w:p w:rsidR="00315C4C" w:rsidRPr="00553846" w:rsidRDefault="00315C4C" w:rsidP="00C906BE">
      <w:pPr>
        <w:jc w:val="both"/>
        <w:rPr>
          <w:rStyle w:val="Izteiksmgs"/>
          <w:b w:val="0"/>
        </w:rPr>
      </w:pPr>
    </w:p>
    <w:p w:rsidR="00315C4C" w:rsidRPr="00634C8B" w:rsidRDefault="00315C4C" w:rsidP="00C906BE">
      <w:pPr>
        <w:jc w:val="both"/>
      </w:pPr>
    </w:p>
    <w:tbl>
      <w:tblPr>
        <w:tblW w:w="9116" w:type="dxa"/>
        <w:tblInd w:w="93" w:type="dxa"/>
        <w:tblLayout w:type="fixed"/>
        <w:tblLook w:val="0000" w:firstRow="0" w:lastRow="0" w:firstColumn="0" w:lastColumn="0" w:noHBand="0" w:noVBand="0"/>
      </w:tblPr>
      <w:tblGrid>
        <w:gridCol w:w="5431"/>
        <w:gridCol w:w="3685"/>
      </w:tblGrid>
      <w:tr w:rsidR="00315C4C" w:rsidRPr="00634C8B" w:rsidTr="00315C4C">
        <w:trPr>
          <w:trHeight w:val="276"/>
        </w:trPr>
        <w:tc>
          <w:tcPr>
            <w:tcW w:w="54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15C4C" w:rsidRPr="00634C8B" w:rsidRDefault="00315C4C" w:rsidP="00DC35EF">
            <w:pPr>
              <w:jc w:val="center"/>
              <w:rPr>
                <w:b/>
                <w:bCs/>
              </w:rPr>
            </w:pPr>
            <w:r w:rsidRPr="00634C8B">
              <w:rPr>
                <w:b/>
                <w:bCs/>
              </w:rPr>
              <w:t>OBJEKTS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15C4C" w:rsidRPr="00634C8B" w:rsidRDefault="006E0A7F" w:rsidP="00DC35EF">
            <w:pPr>
              <w:jc w:val="center"/>
              <w:rPr>
                <w:b/>
                <w:bCs/>
              </w:rPr>
            </w:pPr>
            <w:r>
              <w:rPr>
                <w:b/>
                <w:bCs/>
                <w:color w:val="000000"/>
              </w:rPr>
              <w:t>Pare</w:t>
            </w:r>
            <w:r w:rsidR="00DD4DF2">
              <w:rPr>
                <w:b/>
                <w:bCs/>
                <w:color w:val="000000"/>
              </w:rPr>
              <w:t xml:space="preserve">dzamais dabasgāzes apjoms </w:t>
            </w:r>
            <w:r>
              <w:rPr>
                <w:b/>
                <w:bCs/>
                <w:color w:val="000000"/>
              </w:rPr>
              <w:t>gadā</w:t>
            </w:r>
            <w:r w:rsidR="00DD4DF2">
              <w:rPr>
                <w:b/>
                <w:bCs/>
                <w:color w:val="000000"/>
              </w:rPr>
              <w:t xml:space="preserve"> (12 mēnešos)</w:t>
            </w:r>
            <w:r>
              <w:rPr>
                <w:b/>
                <w:bCs/>
                <w:color w:val="000000"/>
              </w:rPr>
              <w:t>, m</w:t>
            </w:r>
            <w:r w:rsidRPr="003A36B6">
              <w:rPr>
                <w:vertAlign w:val="superscript"/>
              </w:rPr>
              <w:t>3</w:t>
            </w:r>
          </w:p>
        </w:tc>
      </w:tr>
      <w:tr w:rsidR="00315C4C" w:rsidRPr="00634C8B" w:rsidTr="00315C4C">
        <w:trPr>
          <w:trHeight w:val="277"/>
        </w:trPr>
        <w:tc>
          <w:tcPr>
            <w:tcW w:w="5431" w:type="dxa"/>
            <w:vMerge/>
            <w:tcBorders>
              <w:top w:val="single" w:sz="4" w:space="0" w:color="auto"/>
              <w:left w:val="single" w:sz="4" w:space="0" w:color="auto"/>
              <w:bottom w:val="single" w:sz="4" w:space="0" w:color="auto"/>
              <w:right w:val="single" w:sz="4" w:space="0" w:color="auto"/>
            </w:tcBorders>
            <w:vAlign w:val="center"/>
          </w:tcPr>
          <w:p w:rsidR="00315C4C" w:rsidRPr="00634C8B" w:rsidRDefault="00315C4C" w:rsidP="00DC35EF">
            <w:pPr>
              <w:rPr>
                <w:b/>
                <w:bCs/>
              </w:rPr>
            </w:pPr>
          </w:p>
        </w:tc>
        <w:tc>
          <w:tcPr>
            <w:tcW w:w="3685" w:type="dxa"/>
            <w:vMerge/>
            <w:tcBorders>
              <w:top w:val="single" w:sz="4" w:space="0" w:color="auto"/>
              <w:left w:val="single" w:sz="4" w:space="0" w:color="auto"/>
              <w:bottom w:val="single" w:sz="4" w:space="0" w:color="auto"/>
              <w:right w:val="single" w:sz="4" w:space="0" w:color="auto"/>
            </w:tcBorders>
            <w:vAlign w:val="center"/>
          </w:tcPr>
          <w:p w:rsidR="00315C4C" w:rsidRPr="00634C8B" w:rsidRDefault="00315C4C" w:rsidP="00DC35EF">
            <w:pPr>
              <w:rPr>
                <w:b/>
                <w:bCs/>
              </w:rPr>
            </w:pPr>
          </w:p>
        </w:tc>
      </w:tr>
      <w:tr w:rsidR="00315C4C" w:rsidRPr="00634C8B" w:rsidTr="00315C4C">
        <w:trPr>
          <w:trHeight w:val="284"/>
        </w:trPr>
        <w:tc>
          <w:tcPr>
            <w:tcW w:w="5431" w:type="dxa"/>
            <w:tcBorders>
              <w:top w:val="nil"/>
              <w:left w:val="single" w:sz="4" w:space="0" w:color="auto"/>
              <w:bottom w:val="single" w:sz="4" w:space="0" w:color="auto"/>
              <w:right w:val="single" w:sz="4" w:space="0" w:color="auto"/>
            </w:tcBorders>
            <w:shd w:val="clear" w:color="auto" w:fill="auto"/>
            <w:noWrap/>
            <w:vAlign w:val="center"/>
          </w:tcPr>
          <w:p w:rsidR="00315C4C" w:rsidRPr="00634C8B" w:rsidRDefault="00315C4C" w:rsidP="00DC35EF">
            <w:r w:rsidRPr="00634C8B">
              <w:t>Jelgava, Akadēmijas iela 9</w:t>
            </w:r>
          </w:p>
        </w:tc>
        <w:tc>
          <w:tcPr>
            <w:tcW w:w="3685" w:type="dxa"/>
            <w:tcBorders>
              <w:top w:val="nil"/>
              <w:left w:val="nil"/>
              <w:bottom w:val="single" w:sz="4" w:space="0" w:color="auto"/>
              <w:right w:val="single" w:sz="4" w:space="0" w:color="auto"/>
            </w:tcBorders>
            <w:shd w:val="clear" w:color="auto" w:fill="auto"/>
            <w:noWrap/>
            <w:vAlign w:val="center"/>
          </w:tcPr>
          <w:p w:rsidR="00315C4C" w:rsidRPr="00634C8B" w:rsidRDefault="00315C4C" w:rsidP="003B1663">
            <w:pPr>
              <w:jc w:val="right"/>
            </w:pPr>
            <w:r>
              <w:t>29 000</w:t>
            </w:r>
          </w:p>
        </w:tc>
      </w:tr>
      <w:tr w:rsidR="00315C4C" w:rsidRPr="00634C8B" w:rsidTr="00315C4C">
        <w:trPr>
          <w:trHeight w:val="284"/>
        </w:trPr>
        <w:tc>
          <w:tcPr>
            <w:tcW w:w="5431" w:type="dxa"/>
            <w:tcBorders>
              <w:top w:val="nil"/>
              <w:left w:val="single" w:sz="4" w:space="0" w:color="auto"/>
              <w:bottom w:val="single" w:sz="4" w:space="0" w:color="auto"/>
              <w:right w:val="single" w:sz="4" w:space="0" w:color="auto"/>
            </w:tcBorders>
            <w:shd w:val="clear" w:color="auto" w:fill="auto"/>
            <w:noWrap/>
            <w:vAlign w:val="center"/>
          </w:tcPr>
          <w:p w:rsidR="00315C4C" w:rsidRPr="00634C8B" w:rsidRDefault="00315C4C" w:rsidP="00DC35EF">
            <w:r w:rsidRPr="00634C8B">
              <w:t>Jūrmala, Edinburgas prospekts 75</w:t>
            </w:r>
          </w:p>
        </w:tc>
        <w:tc>
          <w:tcPr>
            <w:tcW w:w="3685" w:type="dxa"/>
            <w:tcBorders>
              <w:top w:val="nil"/>
              <w:left w:val="nil"/>
              <w:bottom w:val="single" w:sz="4" w:space="0" w:color="auto"/>
              <w:right w:val="single" w:sz="4" w:space="0" w:color="auto"/>
            </w:tcBorders>
            <w:shd w:val="clear" w:color="auto" w:fill="auto"/>
            <w:noWrap/>
            <w:vAlign w:val="center"/>
          </w:tcPr>
          <w:p w:rsidR="00315C4C" w:rsidRPr="00634C8B" w:rsidRDefault="00315C4C" w:rsidP="003B1663">
            <w:pPr>
              <w:jc w:val="right"/>
            </w:pPr>
            <w:r>
              <w:t>28 000</w:t>
            </w:r>
          </w:p>
        </w:tc>
      </w:tr>
      <w:tr w:rsidR="00315C4C" w:rsidRPr="00634C8B" w:rsidTr="00315C4C">
        <w:trPr>
          <w:trHeight w:val="284"/>
        </w:trPr>
        <w:tc>
          <w:tcPr>
            <w:tcW w:w="5431" w:type="dxa"/>
            <w:tcBorders>
              <w:top w:val="nil"/>
              <w:left w:val="single" w:sz="4" w:space="0" w:color="auto"/>
              <w:bottom w:val="single" w:sz="4" w:space="0" w:color="auto"/>
              <w:right w:val="single" w:sz="4" w:space="0" w:color="auto"/>
            </w:tcBorders>
            <w:shd w:val="clear" w:color="auto" w:fill="auto"/>
            <w:noWrap/>
            <w:vAlign w:val="center"/>
          </w:tcPr>
          <w:p w:rsidR="00315C4C" w:rsidRPr="00634C8B" w:rsidRDefault="00315C4C" w:rsidP="00DC35EF">
            <w:r w:rsidRPr="00634C8B">
              <w:t>Valmiera, Tērbatas iela 13</w:t>
            </w:r>
          </w:p>
        </w:tc>
        <w:tc>
          <w:tcPr>
            <w:tcW w:w="3685" w:type="dxa"/>
            <w:tcBorders>
              <w:top w:val="nil"/>
              <w:left w:val="nil"/>
              <w:bottom w:val="single" w:sz="4" w:space="0" w:color="auto"/>
              <w:right w:val="single" w:sz="4" w:space="0" w:color="auto"/>
            </w:tcBorders>
            <w:shd w:val="clear" w:color="auto" w:fill="auto"/>
            <w:noWrap/>
            <w:vAlign w:val="center"/>
          </w:tcPr>
          <w:p w:rsidR="00315C4C" w:rsidRPr="00634C8B" w:rsidRDefault="00315C4C" w:rsidP="003B1663">
            <w:pPr>
              <w:jc w:val="right"/>
            </w:pPr>
            <w:r>
              <w:t>54 000</w:t>
            </w:r>
          </w:p>
        </w:tc>
      </w:tr>
      <w:tr w:rsidR="00315C4C" w:rsidRPr="00634C8B" w:rsidTr="00315C4C">
        <w:trPr>
          <w:trHeight w:val="284"/>
        </w:trPr>
        <w:tc>
          <w:tcPr>
            <w:tcW w:w="5431" w:type="dxa"/>
            <w:tcBorders>
              <w:top w:val="nil"/>
              <w:left w:val="single" w:sz="4" w:space="0" w:color="auto"/>
              <w:bottom w:val="single" w:sz="4" w:space="0" w:color="auto"/>
              <w:right w:val="single" w:sz="4" w:space="0" w:color="auto"/>
            </w:tcBorders>
            <w:shd w:val="clear" w:color="auto" w:fill="auto"/>
            <w:noWrap/>
            <w:vAlign w:val="center"/>
          </w:tcPr>
          <w:p w:rsidR="00315C4C" w:rsidRPr="00634C8B" w:rsidRDefault="00315C4C" w:rsidP="00DC35EF">
            <w:r>
              <w:t>Rīga, Baldones iela 1B</w:t>
            </w:r>
          </w:p>
        </w:tc>
        <w:tc>
          <w:tcPr>
            <w:tcW w:w="3685" w:type="dxa"/>
            <w:tcBorders>
              <w:top w:val="nil"/>
              <w:left w:val="nil"/>
              <w:bottom w:val="single" w:sz="4" w:space="0" w:color="auto"/>
              <w:right w:val="single" w:sz="4" w:space="0" w:color="auto"/>
            </w:tcBorders>
            <w:shd w:val="clear" w:color="auto" w:fill="auto"/>
            <w:noWrap/>
            <w:vAlign w:val="center"/>
          </w:tcPr>
          <w:p w:rsidR="00315C4C" w:rsidRPr="00634C8B" w:rsidRDefault="00315C4C" w:rsidP="007C1580">
            <w:pPr>
              <w:jc w:val="right"/>
            </w:pPr>
            <w:r>
              <w:t>18 000</w:t>
            </w:r>
          </w:p>
        </w:tc>
      </w:tr>
      <w:tr w:rsidR="00890061" w:rsidRPr="00634C8B" w:rsidTr="00315C4C">
        <w:trPr>
          <w:trHeight w:val="284"/>
        </w:trPr>
        <w:tc>
          <w:tcPr>
            <w:tcW w:w="5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890061" w:rsidP="00DC35EF">
            <w:pPr>
              <w:jc w:val="right"/>
              <w:rPr>
                <w:b/>
                <w:bCs/>
                <w:iCs/>
              </w:rPr>
            </w:pPr>
            <w:r w:rsidRPr="00634C8B">
              <w:rPr>
                <w:b/>
                <w:bCs/>
                <w:iCs/>
              </w:rPr>
              <w:t>KOPĀ:</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0061" w:rsidRPr="00634C8B" w:rsidRDefault="00315C4C" w:rsidP="003B1663">
            <w:pPr>
              <w:jc w:val="right"/>
              <w:rPr>
                <w:b/>
                <w:bCs/>
              </w:rPr>
            </w:pPr>
            <w:r>
              <w:rPr>
                <w:b/>
                <w:bCs/>
              </w:rPr>
              <w:t>129 000**</w:t>
            </w:r>
          </w:p>
        </w:tc>
      </w:tr>
    </w:tbl>
    <w:p w:rsidR="00890061" w:rsidRPr="00634C8B" w:rsidRDefault="00890061" w:rsidP="00890061">
      <w:pPr>
        <w:jc w:val="both"/>
      </w:pPr>
    </w:p>
    <w:p w:rsidR="00890061" w:rsidRPr="00634C8B" w:rsidRDefault="00890061" w:rsidP="00890061">
      <w:pPr>
        <w:jc w:val="both"/>
      </w:pPr>
    </w:p>
    <w:p w:rsidR="00315C4C" w:rsidRDefault="00315C4C" w:rsidP="00315C4C">
      <w:pPr>
        <w:ind w:right="-143"/>
        <w:jc w:val="both"/>
      </w:pPr>
      <w:r>
        <w:t xml:space="preserve">* </w:t>
      </w:r>
      <w:r w:rsidRPr="00273CFF">
        <w:t xml:space="preserve">Norādītie apjomi ir uzskatāmi par prognozējamiem </w:t>
      </w:r>
      <w:r>
        <w:t>1 (viena) gada</w:t>
      </w:r>
      <w:r w:rsidRPr="00273CFF">
        <w:t xml:space="preserve"> apjomiem līguma darbības termiņā. Pasūtītājs ir tiesīgs </w:t>
      </w:r>
      <w:r>
        <w:t>iegādāties</w:t>
      </w:r>
      <w:r w:rsidRPr="00273CFF">
        <w:t xml:space="preserve"> tādu </w:t>
      </w:r>
      <w:r>
        <w:t>dabasgāzes apjomu</w:t>
      </w:r>
      <w:r w:rsidRPr="00273CFF">
        <w:t xml:space="preserve">, kāds nepieciešams </w:t>
      </w:r>
      <w:r>
        <w:t>Pasūtītāja struktūrvienību</w:t>
      </w:r>
      <w:r w:rsidRPr="00273CFF">
        <w:t xml:space="preserve"> darbības nodrošināšanai un samazināt vai palielināt norādīto apjomu</w:t>
      </w:r>
      <w:r>
        <w:t>, atkarībā no gada sezonas, laika apstākļiem.</w:t>
      </w:r>
    </w:p>
    <w:p w:rsidR="00890061" w:rsidRPr="00634C8B" w:rsidRDefault="00315C4C" w:rsidP="00890061">
      <w:pPr>
        <w:jc w:val="both"/>
      </w:pPr>
      <w:r w:rsidRPr="00315C4C">
        <w:rPr>
          <w:rStyle w:val="Izteiksmgs"/>
          <w:b w:val="0"/>
        </w:rPr>
        <w:t xml:space="preserve">** Norādītais apjoms ir aptuvenais (atbilstoši projektu </w:t>
      </w:r>
      <w:r w:rsidRPr="00CD1F92">
        <w:rPr>
          <w:rStyle w:val="Izteiksmgs"/>
          <w:b w:val="0"/>
        </w:rPr>
        <w:t>dokumentācijai)</w:t>
      </w: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Default="00890061" w:rsidP="00890061">
      <w:pPr>
        <w:jc w:val="both"/>
      </w:pPr>
    </w:p>
    <w:p w:rsidR="00FD3591" w:rsidRPr="00634C8B" w:rsidRDefault="00FD359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Pr="00634C8B" w:rsidRDefault="00890061" w:rsidP="00890061">
      <w:pPr>
        <w:jc w:val="both"/>
      </w:pPr>
    </w:p>
    <w:p w:rsidR="00890061" w:rsidRDefault="00890061" w:rsidP="00890061">
      <w:pPr>
        <w:jc w:val="both"/>
      </w:pPr>
    </w:p>
    <w:p w:rsidR="00553846" w:rsidRDefault="00553846" w:rsidP="00890061">
      <w:pPr>
        <w:jc w:val="both"/>
      </w:pPr>
    </w:p>
    <w:p w:rsidR="00553846" w:rsidRDefault="00553846" w:rsidP="00890061">
      <w:pPr>
        <w:jc w:val="both"/>
      </w:pPr>
    </w:p>
    <w:p w:rsidR="00553846" w:rsidRPr="00634C8B" w:rsidRDefault="00553846" w:rsidP="00890061">
      <w:pPr>
        <w:jc w:val="both"/>
      </w:pPr>
    </w:p>
    <w:p w:rsidR="00890061" w:rsidRPr="00634C8B" w:rsidRDefault="00890061" w:rsidP="00890061">
      <w:pPr>
        <w:jc w:val="both"/>
      </w:pPr>
    </w:p>
    <w:p w:rsidR="00890061" w:rsidRPr="00634C8B" w:rsidRDefault="00890061" w:rsidP="00890061">
      <w:pPr>
        <w:jc w:val="both"/>
      </w:pPr>
    </w:p>
    <w:p w:rsidR="00890061" w:rsidRDefault="00890061" w:rsidP="00890061">
      <w:pPr>
        <w:jc w:val="both"/>
      </w:pPr>
    </w:p>
    <w:p w:rsidR="00890061" w:rsidRPr="00634C8B" w:rsidRDefault="00890061" w:rsidP="00890061">
      <w:pPr>
        <w:jc w:val="both"/>
      </w:pPr>
    </w:p>
    <w:bookmarkEnd w:id="45"/>
    <w:p w:rsidR="00890061" w:rsidRPr="00DD4DF2" w:rsidRDefault="00890061" w:rsidP="00890061">
      <w:pPr>
        <w:jc w:val="right"/>
        <w:rPr>
          <w:b/>
        </w:rPr>
      </w:pPr>
      <w:r w:rsidRPr="00DD4DF2">
        <w:rPr>
          <w:b/>
        </w:rPr>
        <w:lastRenderedPageBreak/>
        <w:t>Pielikums Nr.3</w:t>
      </w:r>
    </w:p>
    <w:p w:rsidR="00FD3591" w:rsidRPr="00DD4DF2" w:rsidRDefault="00FD3591" w:rsidP="00FD3591">
      <w:pPr>
        <w:jc w:val="right"/>
        <w:rPr>
          <w:b/>
          <w:iCs/>
          <w:lang w:eastAsia="lv-LV"/>
        </w:rPr>
      </w:pPr>
      <w:r w:rsidRPr="00DD4DF2">
        <w:rPr>
          <w:b/>
        </w:rPr>
        <w:t>Atklātam konkursam „</w:t>
      </w:r>
      <w:r w:rsidRPr="00DD4DF2">
        <w:rPr>
          <w:iCs/>
          <w:lang w:eastAsia="lv-LV"/>
        </w:rPr>
        <w:t xml:space="preserve"> </w:t>
      </w:r>
      <w:r w:rsidR="005E5546">
        <w:rPr>
          <w:b/>
          <w:iCs/>
          <w:lang w:eastAsia="lv-LV"/>
        </w:rPr>
        <w:t>Dabasgāzes piegāde ēkām</w:t>
      </w:r>
    </w:p>
    <w:p w:rsidR="00FD3591" w:rsidRPr="00DD4DF2" w:rsidRDefault="00DD4DF2" w:rsidP="00FD3591">
      <w:pPr>
        <w:jc w:val="right"/>
        <w:rPr>
          <w:b/>
          <w:iCs/>
          <w:lang w:eastAsia="lv-LV"/>
        </w:rPr>
      </w:pPr>
      <w:r>
        <w:rPr>
          <w:b/>
          <w:iCs/>
          <w:lang w:eastAsia="lv-LV"/>
        </w:rPr>
        <w:t>Jūrmalā, Edinburgas prospektā 7</w:t>
      </w:r>
      <w:r w:rsidR="00D5362F">
        <w:rPr>
          <w:b/>
          <w:iCs/>
          <w:lang w:eastAsia="lv-LV"/>
        </w:rPr>
        <w:t>5</w:t>
      </w:r>
      <w:r>
        <w:rPr>
          <w:b/>
          <w:iCs/>
          <w:lang w:eastAsia="lv-LV"/>
        </w:rPr>
        <w:t>, Rīgā, Baldones ielā 1B,</w:t>
      </w:r>
    </w:p>
    <w:p w:rsidR="00FD3591" w:rsidRPr="00DD4DF2" w:rsidRDefault="00FD3591" w:rsidP="00FD3591">
      <w:pPr>
        <w:jc w:val="right"/>
        <w:rPr>
          <w:b/>
        </w:rPr>
      </w:pPr>
      <w:r w:rsidRPr="00DD4DF2">
        <w:rPr>
          <w:b/>
          <w:iCs/>
          <w:lang w:eastAsia="lv-LV"/>
        </w:rPr>
        <w:t>Valmierā, Tērbatas ielā 13 un Jelgavā, Akadēmijas ielā 9</w:t>
      </w:r>
      <w:r w:rsidRPr="00DD4DF2">
        <w:rPr>
          <w:b/>
        </w:rPr>
        <w:t>”,</w:t>
      </w:r>
    </w:p>
    <w:p w:rsidR="00FD3591" w:rsidRPr="00DD4DF2" w:rsidRDefault="00FD3591" w:rsidP="00FD3591">
      <w:pPr>
        <w:jc w:val="right"/>
        <w:rPr>
          <w:b/>
        </w:rPr>
      </w:pPr>
      <w:r w:rsidRPr="00DD4DF2">
        <w:rPr>
          <w:b/>
        </w:rPr>
        <w:t>Identifikācijas Nr. TNA 2017/10</w:t>
      </w:r>
    </w:p>
    <w:p w:rsidR="00890061" w:rsidRPr="00634C8B" w:rsidRDefault="00890061" w:rsidP="00C906BE">
      <w:pPr>
        <w:rPr>
          <w:b/>
        </w:rPr>
      </w:pPr>
    </w:p>
    <w:p w:rsidR="00BB1F00" w:rsidRPr="00634C8B" w:rsidRDefault="00BB1F00" w:rsidP="00BB1F00">
      <w:pPr>
        <w:jc w:val="center"/>
        <w:rPr>
          <w:b/>
        </w:rPr>
      </w:pPr>
      <w:r w:rsidRPr="009B23C1">
        <w:rPr>
          <w:b/>
          <w:color w:val="C00000"/>
        </w:rPr>
        <w:t>Finanšu piedāvājums</w:t>
      </w:r>
      <w:r w:rsidRPr="00634C8B">
        <w:rPr>
          <w:b/>
        </w:rPr>
        <w:t xml:space="preserve"> </w:t>
      </w:r>
    </w:p>
    <w:p w:rsidR="00BB1F00" w:rsidRPr="005E5546" w:rsidRDefault="00BB1F00" w:rsidP="00BB1F00">
      <w:pPr>
        <w:jc w:val="both"/>
        <w:rPr>
          <w:i/>
        </w:rPr>
      </w:pPr>
    </w:p>
    <w:p w:rsidR="00BB1F00" w:rsidRPr="009B23C1" w:rsidRDefault="005E5546" w:rsidP="00BB1F00">
      <w:pPr>
        <w:jc w:val="both"/>
        <w:rPr>
          <w:iCs/>
          <w:color w:val="C00000"/>
          <w:lang w:eastAsia="lv-LV"/>
        </w:rPr>
      </w:pPr>
      <w:r w:rsidRPr="009B23C1">
        <w:rPr>
          <w:color w:val="C00000"/>
        </w:rPr>
        <w:t>Saskaņā ar a</w:t>
      </w:r>
      <w:r w:rsidR="009B23C1" w:rsidRPr="009B23C1">
        <w:rPr>
          <w:color w:val="C00000"/>
        </w:rPr>
        <w:t>tklāta konkursa “</w:t>
      </w:r>
      <w:r w:rsidR="00BB1F00" w:rsidRPr="009B23C1">
        <w:rPr>
          <w:iCs/>
          <w:color w:val="C00000"/>
          <w:lang w:eastAsia="lv-LV"/>
        </w:rPr>
        <w:t xml:space="preserve">Dabasgāzes piegāde ēkām </w:t>
      </w:r>
      <w:r w:rsidR="009B23C1" w:rsidRPr="009B23C1">
        <w:rPr>
          <w:iCs/>
          <w:color w:val="C00000"/>
          <w:lang w:eastAsia="lv-LV"/>
        </w:rPr>
        <w:t>Jūrmalā, Edinburgas prospektā 7, Rīgā, Baldones ielā 1B,</w:t>
      </w:r>
      <w:r w:rsidR="00BB1F00" w:rsidRPr="009B23C1">
        <w:rPr>
          <w:iCs/>
          <w:color w:val="C00000"/>
          <w:lang w:eastAsia="lv-LV"/>
        </w:rPr>
        <w:t xml:space="preserve"> Valmierā, Tērbatas ielā 13 un Jelgavā, Akadēmijas ielā 9</w:t>
      </w:r>
      <w:r w:rsidR="00BB1F00" w:rsidRPr="009B23C1">
        <w:rPr>
          <w:color w:val="C00000"/>
        </w:rPr>
        <w:t>”,</w:t>
      </w:r>
      <w:r w:rsidR="00BB1F00" w:rsidRPr="009B23C1">
        <w:rPr>
          <w:iCs/>
          <w:color w:val="C00000"/>
          <w:lang w:eastAsia="lv-LV"/>
        </w:rPr>
        <w:t xml:space="preserve"> </w:t>
      </w:r>
      <w:r w:rsidR="009B23C1" w:rsidRPr="009B23C1">
        <w:rPr>
          <w:color w:val="C00000"/>
        </w:rPr>
        <w:t>i</w:t>
      </w:r>
      <w:r w:rsidR="00BB1F00" w:rsidRPr="009B23C1">
        <w:rPr>
          <w:color w:val="C00000"/>
        </w:rPr>
        <w:t>dentifikācijas Nr. TNA 2017/10</w:t>
      </w:r>
      <w:r w:rsidR="00BB1F00" w:rsidRPr="009B23C1">
        <w:rPr>
          <w:iCs/>
          <w:color w:val="C00000"/>
          <w:lang w:eastAsia="lv-LV"/>
        </w:rPr>
        <w:t xml:space="preserve"> </w:t>
      </w:r>
      <w:r w:rsidRPr="009B23C1">
        <w:rPr>
          <w:color w:val="C00000"/>
        </w:rPr>
        <w:t>n</w:t>
      </w:r>
      <w:r w:rsidR="00BB1F00" w:rsidRPr="009B23C1">
        <w:rPr>
          <w:color w:val="C00000"/>
        </w:rPr>
        <w:t xml:space="preserve">olikumu, __________________________________ (pretendenta nosaukums) </w:t>
      </w:r>
      <w:r w:rsidR="00553846" w:rsidRPr="009B23C1">
        <w:rPr>
          <w:color w:val="C00000"/>
        </w:rPr>
        <w:t>apstiprina</w:t>
      </w:r>
      <w:r w:rsidR="009B23C1" w:rsidRPr="009B23C1">
        <w:rPr>
          <w:color w:val="C00000"/>
        </w:rPr>
        <w:t>, ka piekrīt</w:t>
      </w:r>
      <w:r w:rsidRPr="009B23C1">
        <w:rPr>
          <w:color w:val="C00000"/>
        </w:rPr>
        <w:t xml:space="preserve"> i</w:t>
      </w:r>
      <w:r w:rsidR="00BB1F00" w:rsidRPr="009B23C1">
        <w:rPr>
          <w:color w:val="C00000"/>
        </w:rPr>
        <w:t xml:space="preserve">epirkuma noteikumiem, un </w:t>
      </w:r>
      <w:r w:rsidR="009B23C1" w:rsidRPr="009B23C1">
        <w:rPr>
          <w:color w:val="C00000"/>
        </w:rPr>
        <w:t>piedāvā</w:t>
      </w:r>
      <w:r w:rsidR="00BB1F00" w:rsidRPr="009B23C1">
        <w:rPr>
          <w:color w:val="C00000"/>
        </w:rPr>
        <w:t xml:space="preserve"> piegādāt dabasgāzi VAS “Tiesu namu aģentūras” vajadzībām </w:t>
      </w:r>
      <w:r w:rsidRPr="009B23C1">
        <w:rPr>
          <w:color w:val="C00000"/>
        </w:rPr>
        <w:t>visā i</w:t>
      </w:r>
      <w:r w:rsidR="00BB1F00" w:rsidRPr="009B23C1">
        <w:rPr>
          <w:color w:val="C00000"/>
        </w:rPr>
        <w:t xml:space="preserve">epirkuma </w:t>
      </w:r>
      <w:r w:rsidR="00D431FB" w:rsidRPr="009B23C1">
        <w:rPr>
          <w:color w:val="C00000"/>
        </w:rPr>
        <w:t xml:space="preserve">līguma darbības </w:t>
      </w:r>
      <w:r w:rsidRPr="009B23C1">
        <w:rPr>
          <w:color w:val="C00000"/>
        </w:rPr>
        <w:t xml:space="preserve">laikā </w:t>
      </w:r>
      <w:r w:rsidR="00D431FB" w:rsidRPr="009B23C1">
        <w:rPr>
          <w:color w:val="C00000"/>
        </w:rPr>
        <w:t>pa</w:t>
      </w:r>
      <w:r w:rsidR="00553846" w:rsidRPr="009B23C1">
        <w:rPr>
          <w:color w:val="C00000"/>
        </w:rPr>
        <w:t>r šādu cenu</w:t>
      </w:r>
      <w:r w:rsidR="00D431FB" w:rsidRPr="009B23C1">
        <w:rPr>
          <w:color w:val="C00000"/>
        </w:rPr>
        <w:t xml:space="preserve"> </w:t>
      </w:r>
      <w:r w:rsidR="00BB1F00" w:rsidRPr="009B23C1">
        <w:rPr>
          <w:color w:val="C00000"/>
        </w:rPr>
        <w:t>(</w:t>
      </w:r>
      <w:r w:rsidR="003E31F5" w:rsidRPr="009B23C1">
        <w:rPr>
          <w:color w:val="C00000"/>
        </w:rPr>
        <w:t>dabasgāzes cena pa</w:t>
      </w:r>
      <w:r w:rsidR="00D431FB" w:rsidRPr="009B23C1">
        <w:rPr>
          <w:color w:val="C00000"/>
        </w:rPr>
        <w:t xml:space="preserve">r 1 (vienu) kWh (cenā </w:t>
      </w:r>
      <w:r w:rsidR="00CD1F92" w:rsidRPr="009B23C1">
        <w:rPr>
          <w:color w:val="C00000"/>
        </w:rPr>
        <w:t xml:space="preserve">ir </w:t>
      </w:r>
      <w:r w:rsidR="00D431FB" w:rsidRPr="009B23C1">
        <w:rPr>
          <w:color w:val="C00000"/>
        </w:rPr>
        <w:t>iekļauts</w:t>
      </w:r>
      <w:r w:rsidR="003E31F5" w:rsidRPr="009B23C1">
        <w:rPr>
          <w:color w:val="C00000"/>
        </w:rPr>
        <w:t xml:space="preserve"> balansēšanas pakalpoj</w:t>
      </w:r>
      <w:r w:rsidR="00D431FB" w:rsidRPr="009B23C1">
        <w:rPr>
          <w:color w:val="C00000"/>
        </w:rPr>
        <w:t>ums un tirdzniecības komponente,</w:t>
      </w:r>
      <w:r w:rsidR="003E31F5" w:rsidRPr="009B23C1">
        <w:rPr>
          <w:color w:val="C00000"/>
        </w:rPr>
        <w:t xml:space="preserve"> bez pievienotās vērtības nodokļa, </w:t>
      </w:r>
      <w:r w:rsidR="00CD1F92" w:rsidRPr="009B23C1">
        <w:rPr>
          <w:color w:val="C00000"/>
        </w:rPr>
        <w:t>cenā nav iekļautas</w:t>
      </w:r>
      <w:r w:rsidR="003E31F5" w:rsidRPr="009B23C1">
        <w:rPr>
          <w:color w:val="C00000"/>
        </w:rPr>
        <w:t xml:space="preserve"> sistēmas (dabasgāzes uzglabāšanas</w:t>
      </w:r>
      <w:r w:rsidR="009B23C1">
        <w:rPr>
          <w:color w:val="C00000"/>
        </w:rPr>
        <w:t>,</w:t>
      </w:r>
      <w:r w:rsidR="003E31F5" w:rsidRPr="009B23C1">
        <w:rPr>
          <w:color w:val="C00000"/>
        </w:rPr>
        <w:t xml:space="preserve"> pārvades un sadales) pakalpojumu izmaksas un akcīzes nodokli</w:t>
      </w:r>
      <w:r w:rsidR="00CD1F92" w:rsidRPr="009B23C1">
        <w:rPr>
          <w:color w:val="C00000"/>
        </w:rPr>
        <w:t>s</w:t>
      </w:r>
      <w:r w:rsidR="003E31F5" w:rsidRPr="009B23C1">
        <w:rPr>
          <w:color w:val="C00000"/>
        </w:rPr>
        <w:t>)</w:t>
      </w:r>
      <w:r w:rsidR="00D431FB" w:rsidRPr="009B23C1">
        <w:rPr>
          <w:color w:val="C00000"/>
        </w:rPr>
        <w:t>:</w:t>
      </w:r>
    </w:p>
    <w:p w:rsidR="00BB1F00" w:rsidRPr="009B23C1" w:rsidRDefault="00BB1F00" w:rsidP="00CD1F92">
      <w:pPr>
        <w:tabs>
          <w:tab w:val="left" w:pos="426"/>
          <w:tab w:val="left" w:pos="3828"/>
        </w:tabs>
        <w:suppressAutoHyphens w:val="0"/>
        <w:jc w:val="both"/>
        <w:rPr>
          <w:color w:val="C0000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2835"/>
        <w:gridCol w:w="2127"/>
        <w:gridCol w:w="2551"/>
      </w:tblGrid>
      <w:tr w:rsidR="009B23C1" w:rsidRPr="009B23C1" w:rsidTr="00142CFC">
        <w:trPr>
          <w:jc w:val="center"/>
        </w:trPr>
        <w:tc>
          <w:tcPr>
            <w:tcW w:w="704" w:type="dxa"/>
            <w:vAlign w:val="center"/>
          </w:tcPr>
          <w:p w:rsidR="00BB1F00" w:rsidRPr="009B23C1" w:rsidRDefault="00BB1F00" w:rsidP="00553846">
            <w:pPr>
              <w:jc w:val="center"/>
              <w:rPr>
                <w:color w:val="C00000"/>
              </w:rPr>
            </w:pPr>
            <w:r w:rsidRPr="009B23C1">
              <w:rPr>
                <w:color w:val="C00000"/>
              </w:rPr>
              <w:t>Nr.</w:t>
            </w:r>
          </w:p>
          <w:p w:rsidR="00BB1F00" w:rsidRPr="009B23C1" w:rsidRDefault="00BB1F00" w:rsidP="00553846">
            <w:pPr>
              <w:jc w:val="center"/>
              <w:rPr>
                <w:color w:val="C00000"/>
              </w:rPr>
            </w:pPr>
            <w:r w:rsidRPr="009B23C1">
              <w:rPr>
                <w:color w:val="C00000"/>
              </w:rPr>
              <w:t>p.k.</w:t>
            </w:r>
          </w:p>
        </w:tc>
        <w:tc>
          <w:tcPr>
            <w:tcW w:w="1559" w:type="dxa"/>
            <w:vAlign w:val="center"/>
          </w:tcPr>
          <w:p w:rsidR="00BB1F00" w:rsidRPr="009B23C1" w:rsidRDefault="00BB1F00" w:rsidP="00553846">
            <w:pPr>
              <w:jc w:val="center"/>
              <w:rPr>
                <w:color w:val="C00000"/>
              </w:rPr>
            </w:pPr>
            <w:r w:rsidRPr="009B23C1">
              <w:rPr>
                <w:color w:val="C00000"/>
              </w:rPr>
              <w:t>Nosaukums</w:t>
            </w:r>
          </w:p>
        </w:tc>
        <w:tc>
          <w:tcPr>
            <w:tcW w:w="2835" w:type="dxa"/>
            <w:vAlign w:val="center"/>
          </w:tcPr>
          <w:p w:rsidR="00142CFC" w:rsidRPr="009B23C1" w:rsidRDefault="00142CFC" w:rsidP="00142CFC">
            <w:pPr>
              <w:jc w:val="center"/>
              <w:rPr>
                <w:color w:val="C00000"/>
              </w:rPr>
            </w:pPr>
            <w:r w:rsidRPr="009B23C1">
              <w:rPr>
                <w:color w:val="C00000"/>
              </w:rPr>
              <w:t>Cena</w:t>
            </w:r>
          </w:p>
          <w:p w:rsidR="00142CFC" w:rsidRPr="009B23C1" w:rsidRDefault="0033699F" w:rsidP="00142CFC">
            <w:pPr>
              <w:jc w:val="center"/>
              <w:rPr>
                <w:color w:val="C00000"/>
              </w:rPr>
            </w:pPr>
            <w:r w:rsidRPr="009B23C1">
              <w:rPr>
                <w:color w:val="C00000"/>
              </w:rPr>
              <w:t xml:space="preserve">par </w:t>
            </w:r>
            <w:r w:rsidR="00D431FB" w:rsidRPr="009B23C1">
              <w:rPr>
                <w:color w:val="C00000"/>
              </w:rPr>
              <w:t>1 (</w:t>
            </w:r>
            <w:r w:rsidRPr="009B23C1">
              <w:rPr>
                <w:color w:val="C00000"/>
              </w:rPr>
              <w:t>vienu</w:t>
            </w:r>
            <w:r w:rsidR="00D431FB" w:rsidRPr="009B23C1">
              <w:rPr>
                <w:color w:val="C00000"/>
              </w:rPr>
              <w:t>)</w:t>
            </w:r>
            <w:r w:rsidR="00142CFC" w:rsidRPr="009B23C1">
              <w:rPr>
                <w:color w:val="C00000"/>
              </w:rPr>
              <w:t xml:space="preserve"> kWh</w:t>
            </w:r>
          </w:p>
          <w:p w:rsidR="00142CFC" w:rsidRPr="009B23C1" w:rsidRDefault="0033699F" w:rsidP="00142CFC">
            <w:pPr>
              <w:jc w:val="center"/>
              <w:rPr>
                <w:color w:val="C00000"/>
              </w:rPr>
            </w:pPr>
            <w:r w:rsidRPr="009B23C1">
              <w:rPr>
                <w:color w:val="C00000"/>
              </w:rPr>
              <w:t>(piecas zīmes aiz komata)</w:t>
            </w:r>
          </w:p>
          <w:p w:rsidR="00BB1F00" w:rsidRPr="009B23C1" w:rsidRDefault="00142CFC" w:rsidP="00142CFC">
            <w:pPr>
              <w:jc w:val="center"/>
              <w:rPr>
                <w:color w:val="C00000"/>
              </w:rPr>
            </w:pPr>
            <w:r w:rsidRPr="009B23C1">
              <w:rPr>
                <w:color w:val="C00000"/>
              </w:rPr>
              <w:t>EUR bez PVN</w:t>
            </w:r>
          </w:p>
        </w:tc>
        <w:tc>
          <w:tcPr>
            <w:tcW w:w="2127" w:type="dxa"/>
            <w:vAlign w:val="center"/>
          </w:tcPr>
          <w:p w:rsidR="00142CFC" w:rsidRPr="009B23C1" w:rsidRDefault="00142CFC" w:rsidP="00553846">
            <w:pPr>
              <w:jc w:val="center"/>
              <w:rPr>
                <w:color w:val="C00000"/>
              </w:rPr>
            </w:pPr>
            <w:r w:rsidRPr="009B23C1">
              <w:rPr>
                <w:color w:val="C00000"/>
              </w:rPr>
              <w:t>Paredzamais iegādes daudzums</w:t>
            </w:r>
          </w:p>
          <w:p w:rsidR="00BB1F00" w:rsidRPr="009B23C1" w:rsidRDefault="00BB1F00" w:rsidP="00553846">
            <w:pPr>
              <w:jc w:val="center"/>
              <w:rPr>
                <w:color w:val="C00000"/>
              </w:rPr>
            </w:pPr>
            <w:r w:rsidRPr="009B23C1">
              <w:rPr>
                <w:color w:val="C00000"/>
              </w:rPr>
              <w:t xml:space="preserve">24 mēnešos, </w:t>
            </w:r>
            <w:r w:rsidRPr="009B23C1">
              <w:rPr>
                <w:bCs/>
                <w:color w:val="C00000"/>
              </w:rPr>
              <w:t>m</w:t>
            </w:r>
            <w:r w:rsidRPr="009B23C1">
              <w:rPr>
                <w:color w:val="C00000"/>
                <w:vertAlign w:val="superscript"/>
              </w:rPr>
              <w:t>3</w:t>
            </w:r>
          </w:p>
        </w:tc>
        <w:tc>
          <w:tcPr>
            <w:tcW w:w="2551" w:type="dxa"/>
            <w:vAlign w:val="center"/>
          </w:tcPr>
          <w:p w:rsidR="00BB1F00" w:rsidRPr="009B23C1" w:rsidRDefault="00BB1F00" w:rsidP="00553846">
            <w:pPr>
              <w:jc w:val="center"/>
              <w:rPr>
                <w:color w:val="C00000"/>
              </w:rPr>
            </w:pPr>
            <w:r w:rsidRPr="009B23C1">
              <w:rPr>
                <w:color w:val="C00000"/>
              </w:rPr>
              <w:t>Piedāvātā līgumcena par visu plānoto apjomu</w:t>
            </w:r>
          </w:p>
          <w:p w:rsidR="00BB1F00" w:rsidRPr="009B23C1" w:rsidRDefault="00142CFC" w:rsidP="00553846">
            <w:pPr>
              <w:jc w:val="center"/>
              <w:rPr>
                <w:i/>
                <w:color w:val="C00000"/>
              </w:rPr>
            </w:pPr>
            <w:r w:rsidRPr="009B23C1">
              <w:rPr>
                <w:color w:val="C00000"/>
              </w:rPr>
              <w:t xml:space="preserve">EUR bez PVN </w:t>
            </w:r>
            <w:r w:rsidR="00BB1F00" w:rsidRPr="00A471BF">
              <w:rPr>
                <w:i/>
                <w:color w:val="C00000"/>
              </w:rPr>
              <w:t>(informācijai)</w:t>
            </w:r>
          </w:p>
        </w:tc>
      </w:tr>
      <w:tr w:rsidR="009B23C1" w:rsidRPr="009B23C1" w:rsidTr="00142CFC">
        <w:trPr>
          <w:jc w:val="center"/>
        </w:trPr>
        <w:tc>
          <w:tcPr>
            <w:tcW w:w="704" w:type="dxa"/>
            <w:vAlign w:val="center"/>
          </w:tcPr>
          <w:p w:rsidR="00BB1F00" w:rsidRPr="009B23C1" w:rsidRDefault="00BB1F00" w:rsidP="00553846">
            <w:pPr>
              <w:jc w:val="center"/>
              <w:rPr>
                <w:color w:val="C00000"/>
              </w:rPr>
            </w:pPr>
            <w:r w:rsidRPr="009B23C1">
              <w:rPr>
                <w:color w:val="C00000"/>
              </w:rPr>
              <w:t>1</w:t>
            </w:r>
          </w:p>
        </w:tc>
        <w:tc>
          <w:tcPr>
            <w:tcW w:w="1559" w:type="dxa"/>
            <w:vAlign w:val="center"/>
          </w:tcPr>
          <w:p w:rsidR="00BB1F00" w:rsidRPr="009B23C1" w:rsidRDefault="00142CFC" w:rsidP="00142CFC">
            <w:pPr>
              <w:jc w:val="center"/>
              <w:rPr>
                <w:color w:val="C00000"/>
              </w:rPr>
            </w:pPr>
            <w:r w:rsidRPr="009B23C1">
              <w:rPr>
                <w:color w:val="C00000"/>
              </w:rPr>
              <w:t>Dabasgāze</w:t>
            </w:r>
          </w:p>
        </w:tc>
        <w:tc>
          <w:tcPr>
            <w:tcW w:w="2835" w:type="dxa"/>
            <w:vAlign w:val="center"/>
          </w:tcPr>
          <w:p w:rsidR="00BB1F00" w:rsidRPr="009B23C1" w:rsidRDefault="00BB1F00" w:rsidP="00553846">
            <w:pPr>
              <w:jc w:val="center"/>
              <w:rPr>
                <w:color w:val="C00000"/>
              </w:rPr>
            </w:pPr>
          </w:p>
        </w:tc>
        <w:tc>
          <w:tcPr>
            <w:tcW w:w="2127" w:type="dxa"/>
            <w:vAlign w:val="center"/>
          </w:tcPr>
          <w:p w:rsidR="00BB1F00" w:rsidRPr="009B23C1" w:rsidRDefault="00BB1F00" w:rsidP="00553846">
            <w:pPr>
              <w:jc w:val="center"/>
              <w:rPr>
                <w:color w:val="C00000"/>
                <w:highlight w:val="yellow"/>
              </w:rPr>
            </w:pPr>
            <w:r w:rsidRPr="009B23C1">
              <w:rPr>
                <w:color w:val="C00000"/>
              </w:rPr>
              <w:t>258 000</w:t>
            </w:r>
          </w:p>
        </w:tc>
        <w:tc>
          <w:tcPr>
            <w:tcW w:w="2551" w:type="dxa"/>
            <w:vAlign w:val="center"/>
          </w:tcPr>
          <w:p w:rsidR="00BB1F00" w:rsidRPr="009B23C1" w:rsidRDefault="00BB1F00" w:rsidP="00553846">
            <w:pPr>
              <w:jc w:val="center"/>
              <w:rPr>
                <w:color w:val="C00000"/>
              </w:rPr>
            </w:pPr>
          </w:p>
        </w:tc>
      </w:tr>
    </w:tbl>
    <w:p w:rsidR="00BB1F00" w:rsidRPr="005E5546" w:rsidRDefault="00BB1F00" w:rsidP="00BB1F00">
      <w:pPr>
        <w:rPr>
          <w:i/>
        </w:rPr>
      </w:pPr>
    </w:p>
    <w:p w:rsidR="00890061" w:rsidRPr="005E5546" w:rsidRDefault="00890061" w:rsidP="00890061"/>
    <w:p w:rsidR="00890061" w:rsidRPr="005E5546" w:rsidRDefault="00890061" w:rsidP="005E5546"/>
    <w:tbl>
      <w:tblPr>
        <w:tblW w:w="9915" w:type="dxa"/>
        <w:tblLook w:val="04A0" w:firstRow="1" w:lastRow="0" w:firstColumn="1" w:lastColumn="0" w:noHBand="0" w:noVBand="1"/>
      </w:tblPr>
      <w:tblGrid>
        <w:gridCol w:w="199"/>
        <w:gridCol w:w="4030"/>
        <w:gridCol w:w="16"/>
        <w:gridCol w:w="2717"/>
        <w:gridCol w:w="259"/>
        <w:gridCol w:w="30"/>
        <w:gridCol w:w="2410"/>
        <w:gridCol w:w="254"/>
      </w:tblGrid>
      <w:tr w:rsidR="00890061" w:rsidRPr="005E5546" w:rsidTr="00DC35EF">
        <w:tc>
          <w:tcPr>
            <w:tcW w:w="4112" w:type="dxa"/>
            <w:gridSpan w:val="3"/>
          </w:tcPr>
          <w:p w:rsidR="00890061" w:rsidRPr="005E5546" w:rsidRDefault="00890061" w:rsidP="00DC35EF">
            <w:pPr>
              <w:ind w:right="-285"/>
              <w:jc w:val="center"/>
            </w:pPr>
            <w:r w:rsidRPr="005E5546">
              <w:t>_________________________________</w:t>
            </w:r>
          </w:p>
          <w:p w:rsidR="00890061" w:rsidRPr="005E5546" w:rsidRDefault="00890061" w:rsidP="00DC35EF">
            <w:pPr>
              <w:ind w:right="-285"/>
              <w:jc w:val="center"/>
            </w:pPr>
            <w:r w:rsidRPr="005E5546">
              <w:rPr>
                <w:i/>
                <w:lang w:eastAsia="lv-LV"/>
              </w:rPr>
              <w:t>(Pilnvarotās personas amata nosaukums)</w:t>
            </w:r>
          </w:p>
          <w:p w:rsidR="00890061" w:rsidRPr="005E5546" w:rsidRDefault="00890061" w:rsidP="00DC35EF">
            <w:pPr>
              <w:ind w:right="-285"/>
            </w:pPr>
          </w:p>
          <w:p w:rsidR="00890061" w:rsidRPr="005E5546" w:rsidRDefault="00890061" w:rsidP="005E5546">
            <w:pPr>
              <w:ind w:right="-285"/>
            </w:pPr>
          </w:p>
          <w:p w:rsidR="00890061" w:rsidRPr="005E5546" w:rsidRDefault="00890061" w:rsidP="00DC35EF">
            <w:pPr>
              <w:ind w:right="-285"/>
              <w:jc w:val="center"/>
            </w:pPr>
          </w:p>
        </w:tc>
        <w:tc>
          <w:tcPr>
            <w:tcW w:w="2908" w:type="dxa"/>
            <w:gridSpan w:val="2"/>
          </w:tcPr>
          <w:p w:rsidR="00890061" w:rsidRPr="005E5546" w:rsidRDefault="00890061" w:rsidP="00DC35EF">
            <w:pPr>
              <w:ind w:right="-285"/>
              <w:jc w:val="center"/>
            </w:pPr>
            <w:r w:rsidRPr="005E5546">
              <w:t>_______________________</w:t>
            </w:r>
          </w:p>
          <w:p w:rsidR="00890061" w:rsidRPr="005E5546" w:rsidRDefault="00890061" w:rsidP="00DC35EF">
            <w:pPr>
              <w:ind w:right="-285"/>
              <w:jc w:val="center"/>
            </w:pPr>
            <w:r w:rsidRPr="005E5546">
              <w:rPr>
                <w:i/>
                <w:lang w:eastAsia="lv-LV"/>
              </w:rPr>
              <w:t>(Personiskais paraksts)</w:t>
            </w:r>
          </w:p>
        </w:tc>
        <w:tc>
          <w:tcPr>
            <w:tcW w:w="2895" w:type="dxa"/>
            <w:gridSpan w:val="3"/>
          </w:tcPr>
          <w:p w:rsidR="00890061" w:rsidRPr="005E5546" w:rsidRDefault="00890061" w:rsidP="00DC35EF">
            <w:pPr>
              <w:ind w:right="-285"/>
              <w:jc w:val="center"/>
            </w:pPr>
            <w:r w:rsidRPr="005E5546">
              <w:t>_________________</w:t>
            </w:r>
          </w:p>
          <w:p w:rsidR="00890061" w:rsidRPr="005E5546" w:rsidRDefault="00890061" w:rsidP="00DC35EF">
            <w:pPr>
              <w:ind w:right="-285"/>
              <w:jc w:val="center"/>
              <w:rPr>
                <w:i/>
                <w:lang w:eastAsia="lv-LV"/>
              </w:rPr>
            </w:pPr>
            <w:r w:rsidRPr="005E5546">
              <w:rPr>
                <w:i/>
                <w:lang w:eastAsia="lv-LV"/>
              </w:rPr>
              <w:t>(Paraksta atšifrējums)</w:t>
            </w:r>
          </w:p>
          <w:p w:rsidR="00890061" w:rsidRPr="005E5546" w:rsidRDefault="00890061" w:rsidP="00DC35EF">
            <w:pPr>
              <w:ind w:right="-285"/>
              <w:jc w:val="center"/>
              <w:rPr>
                <w:i/>
                <w:lang w:eastAsia="lv-LV"/>
              </w:rPr>
            </w:pPr>
          </w:p>
          <w:p w:rsidR="00890061" w:rsidRPr="005E5546" w:rsidRDefault="00890061" w:rsidP="00DC35EF">
            <w:pPr>
              <w:ind w:right="-285"/>
              <w:jc w:val="center"/>
              <w:rPr>
                <w:i/>
                <w:lang w:eastAsia="lv-LV"/>
              </w:rPr>
            </w:pPr>
          </w:p>
          <w:p w:rsidR="00890061" w:rsidRPr="005E5546" w:rsidRDefault="00890061" w:rsidP="00DC35EF">
            <w:pPr>
              <w:ind w:right="-285"/>
              <w:rPr>
                <w:i/>
                <w:lang w:eastAsia="lv-LV"/>
              </w:rPr>
            </w:pPr>
          </w:p>
        </w:tc>
      </w:tr>
      <w:tr w:rsidR="00890061" w:rsidRPr="005E5546" w:rsidTr="00DC35EF">
        <w:tblPrEx>
          <w:tblLook w:val="0000" w:firstRow="0" w:lastRow="0" w:firstColumn="0" w:lastColumn="0" w:noHBand="0" w:noVBand="0"/>
        </w:tblPrEx>
        <w:trPr>
          <w:gridBefore w:val="1"/>
          <w:gridAfter w:val="1"/>
          <w:wBefore w:w="250" w:type="dxa"/>
          <w:wAfter w:w="451" w:type="dxa"/>
          <w:trHeight w:val="315"/>
        </w:trPr>
        <w:tc>
          <w:tcPr>
            <w:tcW w:w="3843" w:type="dxa"/>
            <w:tcBorders>
              <w:top w:val="nil"/>
              <w:left w:val="nil"/>
              <w:bottom w:val="nil"/>
              <w:right w:val="nil"/>
            </w:tcBorders>
            <w:shd w:val="clear" w:color="auto" w:fill="auto"/>
            <w:noWrap/>
            <w:vAlign w:val="bottom"/>
          </w:tcPr>
          <w:p w:rsidR="00890061" w:rsidRPr="005E5546" w:rsidRDefault="00E870E6" w:rsidP="00DC35EF">
            <w:pPr>
              <w:ind w:left="284"/>
              <w:rPr>
                <w:lang w:eastAsia="lv-LV"/>
              </w:rPr>
            </w:pPr>
            <w:r w:rsidRPr="005E5546">
              <w:rPr>
                <w:lang w:eastAsia="lv-LV"/>
              </w:rPr>
              <w:t>2017</w:t>
            </w:r>
            <w:r w:rsidR="00890061" w:rsidRPr="005E5546">
              <w:rPr>
                <w:lang w:eastAsia="lv-LV"/>
              </w:rPr>
              <w:t>.</w:t>
            </w:r>
            <w:r w:rsidRPr="005E5546">
              <w:rPr>
                <w:lang w:eastAsia="lv-LV"/>
              </w:rPr>
              <w:t xml:space="preserve"> </w:t>
            </w:r>
            <w:r w:rsidR="00890061" w:rsidRPr="005E5546">
              <w:rPr>
                <w:lang w:eastAsia="lv-LV"/>
              </w:rPr>
              <w:t>gada ___._______________</w:t>
            </w:r>
          </w:p>
        </w:tc>
        <w:tc>
          <w:tcPr>
            <w:tcW w:w="2678" w:type="dxa"/>
            <w:gridSpan w:val="2"/>
            <w:tcBorders>
              <w:top w:val="nil"/>
              <w:left w:val="nil"/>
              <w:bottom w:val="nil"/>
              <w:right w:val="nil"/>
            </w:tcBorders>
            <w:shd w:val="clear" w:color="auto" w:fill="auto"/>
            <w:noWrap/>
            <w:vAlign w:val="bottom"/>
          </w:tcPr>
          <w:p w:rsidR="00890061" w:rsidRPr="005E5546" w:rsidRDefault="00890061" w:rsidP="00DC35EF">
            <w:pPr>
              <w:ind w:left="284"/>
              <w:rPr>
                <w:lang w:eastAsia="lv-LV"/>
              </w:rPr>
            </w:pPr>
          </w:p>
        </w:tc>
        <w:tc>
          <w:tcPr>
            <w:tcW w:w="283" w:type="dxa"/>
            <w:gridSpan w:val="2"/>
            <w:tcBorders>
              <w:top w:val="nil"/>
              <w:left w:val="nil"/>
              <w:bottom w:val="nil"/>
              <w:right w:val="nil"/>
            </w:tcBorders>
            <w:shd w:val="clear" w:color="auto" w:fill="auto"/>
            <w:noWrap/>
            <w:vAlign w:val="bottom"/>
          </w:tcPr>
          <w:p w:rsidR="00890061" w:rsidRPr="005E5546" w:rsidRDefault="00890061" w:rsidP="00DC35EF">
            <w:pPr>
              <w:ind w:left="284"/>
              <w:rPr>
                <w:lang w:eastAsia="lv-LV"/>
              </w:rPr>
            </w:pPr>
          </w:p>
        </w:tc>
        <w:tc>
          <w:tcPr>
            <w:tcW w:w="2410" w:type="dxa"/>
            <w:tcBorders>
              <w:top w:val="nil"/>
              <w:left w:val="nil"/>
              <w:bottom w:val="nil"/>
              <w:right w:val="nil"/>
            </w:tcBorders>
            <w:shd w:val="clear" w:color="auto" w:fill="auto"/>
            <w:noWrap/>
            <w:vAlign w:val="bottom"/>
          </w:tcPr>
          <w:p w:rsidR="00890061" w:rsidRPr="005E5546" w:rsidRDefault="00890061" w:rsidP="00DC35EF">
            <w:pPr>
              <w:ind w:left="284"/>
              <w:rPr>
                <w:lang w:eastAsia="lv-LV"/>
              </w:rPr>
            </w:pPr>
          </w:p>
        </w:tc>
      </w:tr>
    </w:tbl>
    <w:p w:rsidR="00890061" w:rsidRPr="005E5546" w:rsidRDefault="00890061" w:rsidP="00C906BE"/>
    <w:p w:rsidR="00890061" w:rsidRPr="00634C8B" w:rsidRDefault="00890061" w:rsidP="00890061">
      <w:pPr>
        <w:pStyle w:val="Bezatstarpm1"/>
        <w:ind w:right="-2"/>
        <w:jc w:val="right"/>
        <w:rPr>
          <w:szCs w:val="24"/>
        </w:rPr>
      </w:pPr>
      <w:bookmarkStart w:id="46" w:name="_GoBack"/>
      <w:bookmarkEnd w:id="46"/>
      <w:r w:rsidRPr="00634C8B">
        <w:rPr>
          <w:szCs w:val="24"/>
        </w:rPr>
        <w:br w:type="page"/>
      </w:r>
    </w:p>
    <w:p w:rsidR="00890061" w:rsidRPr="00DD4DF2" w:rsidRDefault="00890061" w:rsidP="00890061">
      <w:pPr>
        <w:jc w:val="right"/>
        <w:rPr>
          <w:b/>
        </w:rPr>
      </w:pPr>
      <w:r w:rsidRPr="00DD4DF2">
        <w:rPr>
          <w:b/>
        </w:rPr>
        <w:lastRenderedPageBreak/>
        <w:t>Pielikums Nr.4</w:t>
      </w:r>
    </w:p>
    <w:p w:rsidR="00FD3591" w:rsidRPr="00DD4DF2" w:rsidRDefault="00FD3591" w:rsidP="00FD3591">
      <w:pPr>
        <w:jc w:val="right"/>
        <w:rPr>
          <w:b/>
          <w:iCs/>
          <w:lang w:eastAsia="lv-LV"/>
        </w:rPr>
      </w:pPr>
      <w:r w:rsidRPr="00DD4DF2">
        <w:rPr>
          <w:b/>
        </w:rPr>
        <w:t>Atklātam konkursam „</w:t>
      </w:r>
      <w:r w:rsidRPr="00DD4DF2">
        <w:rPr>
          <w:iCs/>
          <w:lang w:eastAsia="lv-LV"/>
        </w:rPr>
        <w:t xml:space="preserve"> </w:t>
      </w:r>
      <w:r w:rsidR="005E5546">
        <w:rPr>
          <w:b/>
          <w:iCs/>
          <w:lang w:eastAsia="lv-LV"/>
        </w:rPr>
        <w:t>Dabasgāzes piegāde ēkām</w:t>
      </w:r>
    </w:p>
    <w:p w:rsidR="00FD3591" w:rsidRPr="00DD4DF2" w:rsidRDefault="00DD4DF2" w:rsidP="00FD3591">
      <w:pPr>
        <w:jc w:val="right"/>
        <w:rPr>
          <w:b/>
          <w:iCs/>
          <w:lang w:eastAsia="lv-LV"/>
        </w:rPr>
      </w:pPr>
      <w:r>
        <w:rPr>
          <w:b/>
          <w:iCs/>
          <w:lang w:eastAsia="lv-LV"/>
        </w:rPr>
        <w:t>Jūrmalā, Edinburgas prospektā 7</w:t>
      </w:r>
      <w:r w:rsidR="00D5362F">
        <w:rPr>
          <w:b/>
          <w:iCs/>
          <w:lang w:eastAsia="lv-LV"/>
        </w:rPr>
        <w:t>5</w:t>
      </w:r>
      <w:r>
        <w:rPr>
          <w:b/>
          <w:iCs/>
          <w:lang w:eastAsia="lv-LV"/>
        </w:rPr>
        <w:t>, Rīgā, Baldones ielā 1B,</w:t>
      </w:r>
    </w:p>
    <w:p w:rsidR="00FD3591" w:rsidRPr="00DD4DF2" w:rsidRDefault="00FD3591" w:rsidP="00FD3591">
      <w:pPr>
        <w:jc w:val="right"/>
        <w:rPr>
          <w:b/>
        </w:rPr>
      </w:pPr>
      <w:r w:rsidRPr="00DD4DF2">
        <w:rPr>
          <w:b/>
          <w:iCs/>
          <w:lang w:eastAsia="lv-LV"/>
        </w:rPr>
        <w:t>Valmierā, Tērbatas ielā 13 un Jelgavā, Akadēmijas ielā 9</w:t>
      </w:r>
      <w:r w:rsidRPr="00DD4DF2">
        <w:rPr>
          <w:b/>
        </w:rPr>
        <w:t>”,</w:t>
      </w:r>
    </w:p>
    <w:p w:rsidR="00FD3591" w:rsidRPr="00DD4DF2" w:rsidRDefault="00FD3591" w:rsidP="00FD3591">
      <w:pPr>
        <w:jc w:val="right"/>
        <w:rPr>
          <w:b/>
        </w:rPr>
      </w:pPr>
      <w:r w:rsidRPr="00DD4DF2">
        <w:rPr>
          <w:b/>
        </w:rPr>
        <w:t>Identifikācijas Nr. TNA 2017/10</w:t>
      </w:r>
    </w:p>
    <w:p w:rsidR="00FD3591" w:rsidRDefault="00FD3591" w:rsidP="00D36817">
      <w:pPr>
        <w:jc w:val="center"/>
        <w:rPr>
          <w:b/>
        </w:rPr>
      </w:pPr>
    </w:p>
    <w:p w:rsidR="00890061" w:rsidRDefault="00890061" w:rsidP="00D36817">
      <w:pPr>
        <w:jc w:val="center"/>
        <w:rPr>
          <w:b/>
        </w:rPr>
      </w:pPr>
      <w:r w:rsidRPr="00D36817">
        <w:rPr>
          <w:b/>
        </w:rPr>
        <w:t>Līguma projekts</w:t>
      </w:r>
    </w:p>
    <w:p w:rsidR="00ED067E" w:rsidRDefault="00ED067E" w:rsidP="00ED067E">
      <w:pPr>
        <w:jc w:val="center"/>
        <w:rPr>
          <w:b/>
        </w:rPr>
      </w:pPr>
      <w:r w:rsidRPr="00345FDF">
        <w:rPr>
          <w:b/>
        </w:rPr>
        <w:t>LĪGUMS Nr. </w:t>
      </w:r>
      <w:r>
        <w:rPr>
          <w:b/>
        </w:rPr>
        <w:t>04-13/________</w:t>
      </w:r>
    </w:p>
    <w:p w:rsidR="00ED067E" w:rsidRDefault="00ED067E" w:rsidP="00ED067E">
      <w:pPr>
        <w:jc w:val="center"/>
        <w:rPr>
          <w:b/>
          <w:color w:val="000000"/>
        </w:rPr>
      </w:pPr>
      <w:r>
        <w:rPr>
          <w:b/>
          <w:color w:val="000000"/>
        </w:rPr>
        <w:t>PAR DABASGĀZES PIEGĀDI</w:t>
      </w:r>
    </w:p>
    <w:p w:rsidR="00ED067E" w:rsidRPr="00287689" w:rsidRDefault="00ED067E" w:rsidP="00ED067E">
      <w:pPr>
        <w:tabs>
          <w:tab w:val="right" w:pos="10065"/>
        </w:tabs>
        <w:jc w:val="both"/>
        <w:rPr>
          <w:lang w:eastAsia="x-none"/>
        </w:rPr>
      </w:pPr>
      <w:r>
        <w:rPr>
          <w:lang w:eastAsia="x-none"/>
        </w:rPr>
        <w:t>Rīgā</w:t>
      </w:r>
      <w:r>
        <w:rPr>
          <w:lang w:eastAsia="x-none"/>
        </w:rPr>
        <w:tab/>
        <w:t>2017. gada ___</w:t>
      </w:r>
      <w:r w:rsidRPr="00287689">
        <w:rPr>
          <w:lang w:eastAsia="x-none"/>
        </w:rPr>
        <w:t>. </w:t>
      </w:r>
      <w:r>
        <w:rPr>
          <w:lang w:eastAsia="x-none"/>
        </w:rPr>
        <w:t>______</w:t>
      </w:r>
    </w:p>
    <w:p w:rsidR="00ED067E" w:rsidRPr="00287689" w:rsidRDefault="00ED067E" w:rsidP="00ED067E">
      <w:pPr>
        <w:tabs>
          <w:tab w:val="right" w:pos="9072"/>
        </w:tabs>
        <w:jc w:val="both"/>
        <w:rPr>
          <w:lang w:eastAsia="x-none"/>
        </w:rPr>
      </w:pPr>
    </w:p>
    <w:p w:rsidR="00ED067E" w:rsidRPr="00287689" w:rsidRDefault="00ED067E" w:rsidP="00ED067E">
      <w:pPr>
        <w:ind w:right="-135" w:firstLine="720"/>
        <w:jc w:val="both"/>
        <w:rPr>
          <w:b/>
        </w:rPr>
      </w:pPr>
      <w:r w:rsidRPr="00287689">
        <w:rPr>
          <w:b/>
          <w:bCs/>
        </w:rPr>
        <w:t xml:space="preserve">Valsts akciju sabiedrība „Tiesu namu aģentūra”, </w:t>
      </w:r>
      <w:r w:rsidRPr="00287689">
        <w:rPr>
          <w:bCs/>
        </w:rPr>
        <w:t>vienotais</w:t>
      </w:r>
      <w:r w:rsidRPr="00287689">
        <w:rPr>
          <w:b/>
          <w:bCs/>
        </w:rPr>
        <w:t xml:space="preserve"> </w:t>
      </w:r>
      <w:r w:rsidRPr="00287689">
        <w:rPr>
          <w:bCs/>
        </w:rPr>
        <w:t>reģistrācijas numurs LV</w:t>
      </w:r>
      <w:r w:rsidRPr="00287689">
        <w:t>40003334410, juridiskā adrese Baldones iela 1B, Rīga</w:t>
      </w:r>
      <w:r>
        <w:t xml:space="preserve"> </w:t>
      </w:r>
      <w:r w:rsidRPr="00287689">
        <w:t>(turpmāk – P</w:t>
      </w:r>
      <w:r>
        <w:t>IRCĒJS</w:t>
      </w:r>
      <w:r w:rsidRPr="00287689">
        <w:t>), tās valdes locekles Santas Sausiņas personā, kura rīkojas saskaņā ar sabiedrības statūtiem, no vienas puses, un</w:t>
      </w:r>
      <w:r w:rsidRPr="00287689">
        <w:rPr>
          <w:b/>
        </w:rPr>
        <w:t xml:space="preserve"> </w:t>
      </w:r>
    </w:p>
    <w:p w:rsidR="00ED067E" w:rsidRDefault="00ED067E" w:rsidP="00ED067E">
      <w:pPr>
        <w:ind w:right="-143" w:firstLine="540"/>
        <w:jc w:val="both"/>
        <w:rPr>
          <w:spacing w:val="-2"/>
        </w:rPr>
      </w:pPr>
      <w:r w:rsidRPr="002D0445">
        <w:rPr>
          <w:b/>
          <w:spacing w:val="3"/>
          <w:highlight w:val="lightGray"/>
        </w:rPr>
        <w:t>________________</w:t>
      </w:r>
      <w:r>
        <w:rPr>
          <w:spacing w:val="3"/>
        </w:rPr>
        <w:t xml:space="preserve">, vienotais </w:t>
      </w:r>
      <w:r>
        <w:t xml:space="preserve">reģistrācijas numurs </w:t>
      </w:r>
      <w:r w:rsidRPr="002D0445">
        <w:rPr>
          <w:rStyle w:val="Izteiksmgs"/>
          <w:color w:val="000000"/>
          <w:highlight w:val="lightGray"/>
        </w:rPr>
        <w:t>___________</w:t>
      </w:r>
      <w:r w:rsidRPr="002D0445">
        <w:rPr>
          <w:rStyle w:val="Izteiksmgs"/>
          <w:color w:val="000000"/>
        </w:rPr>
        <w:t>,</w:t>
      </w:r>
      <w:r>
        <w:rPr>
          <w:rStyle w:val="Izteiksmgs"/>
          <w:color w:val="000000"/>
        </w:rPr>
        <w:t xml:space="preserve"> </w:t>
      </w:r>
      <w:r w:rsidRPr="002D0445">
        <w:rPr>
          <w:rStyle w:val="Izteiksmgs"/>
          <w:color w:val="000000"/>
        </w:rPr>
        <w:t xml:space="preserve">juridiskā adrese </w:t>
      </w:r>
      <w:r w:rsidRPr="002D0445">
        <w:rPr>
          <w:rStyle w:val="Izteiksmgs"/>
          <w:color w:val="000000"/>
          <w:highlight w:val="lightGray"/>
        </w:rPr>
        <w:t>______________________</w:t>
      </w:r>
      <w:r>
        <w:rPr>
          <w:rStyle w:val="Izteiksmgs"/>
          <w:color w:val="000000"/>
        </w:rPr>
        <w:t xml:space="preserve"> (turpmāk – PĀRDEVĒJS)</w:t>
      </w:r>
      <w:r w:rsidRPr="002D0445">
        <w:rPr>
          <w:rStyle w:val="Izteiksmgs"/>
          <w:color w:val="000000"/>
        </w:rPr>
        <w:t>,</w:t>
      </w:r>
      <w:r>
        <w:rPr>
          <w:rStyle w:val="Izteiksmgs"/>
          <w:color w:val="000000"/>
        </w:rPr>
        <w:t xml:space="preserve"> </w:t>
      </w:r>
      <w:r>
        <w:t>tās __</w:t>
      </w:r>
      <w:r w:rsidRPr="002D0445">
        <w:rPr>
          <w:highlight w:val="lightGray"/>
        </w:rPr>
        <w:t>_______________</w:t>
      </w:r>
      <w:r>
        <w:t xml:space="preserve"> </w:t>
      </w:r>
      <w:r>
        <w:rPr>
          <w:spacing w:val="3"/>
        </w:rPr>
        <w:t>personā, kur</w:t>
      </w:r>
      <w:r w:rsidRPr="002D0445">
        <w:rPr>
          <w:spacing w:val="3"/>
          <w:highlight w:val="lightGray"/>
        </w:rPr>
        <w:t>š/a</w:t>
      </w:r>
      <w:r>
        <w:rPr>
          <w:spacing w:val="3"/>
        </w:rPr>
        <w:t xml:space="preserve"> rīkojas </w:t>
      </w:r>
      <w:r>
        <w:t xml:space="preserve">saskaņā ar </w:t>
      </w:r>
      <w:r w:rsidRPr="002D0445">
        <w:rPr>
          <w:highlight w:val="lightGray"/>
        </w:rPr>
        <w:t>_______________</w:t>
      </w:r>
      <w:r>
        <w:rPr>
          <w:spacing w:val="-2"/>
        </w:rPr>
        <w:t xml:space="preserve">, no otras puses, </w:t>
      </w:r>
    </w:p>
    <w:p w:rsidR="00ED067E" w:rsidRDefault="00ED067E" w:rsidP="00ED067E">
      <w:pPr>
        <w:ind w:right="-143" w:firstLine="540"/>
        <w:jc w:val="both"/>
        <w:rPr>
          <w:spacing w:val="3"/>
        </w:rPr>
      </w:pPr>
      <w:r>
        <w:rPr>
          <w:spacing w:val="-2"/>
        </w:rPr>
        <w:t xml:space="preserve">PIRCĒJS un PĀRDEVĒJS </w:t>
      </w:r>
      <w:r>
        <w:rPr>
          <w:spacing w:val="3"/>
        </w:rPr>
        <w:t>kopā/atsevišķi turpmāk – PUSES/PUSE</w:t>
      </w:r>
      <w:r>
        <w:rPr>
          <w:spacing w:val="-2"/>
        </w:rPr>
        <w:t xml:space="preserve">, pamatojoties uz atklāta konkursa „Par dabasgāzes piegādi Jūrmalā, Edinburgas prospektā 75, Rīgā, Baldones ielā 1B, Valmierā, Tērbatas ielā 13, Jelgavā, Akadēmijas ielā 9”, </w:t>
      </w:r>
      <w:r>
        <w:rPr>
          <w:spacing w:val="3"/>
        </w:rPr>
        <w:t>iepirkuma identifikācijas numurs TNA2017/10 (turpmāk – iepirkums)</w:t>
      </w:r>
      <w:r>
        <w:rPr>
          <w:spacing w:val="-2"/>
        </w:rPr>
        <w:t>, rezultātiem</w:t>
      </w:r>
      <w:r>
        <w:rPr>
          <w:spacing w:val="3"/>
        </w:rPr>
        <w:t>, noslēdz šādu līgumu (turpmāk – LĪGUMS).</w:t>
      </w:r>
    </w:p>
    <w:p w:rsidR="00ED067E" w:rsidRDefault="00ED067E" w:rsidP="00ED067E">
      <w:pPr>
        <w:ind w:right="-143" w:firstLine="540"/>
        <w:jc w:val="both"/>
        <w:rPr>
          <w:spacing w:val="3"/>
        </w:rPr>
      </w:pPr>
    </w:p>
    <w:p w:rsidR="00ED067E" w:rsidRPr="00297FFB" w:rsidRDefault="00ED067E" w:rsidP="007E1E85">
      <w:pPr>
        <w:widowControl w:val="0"/>
        <w:numPr>
          <w:ilvl w:val="0"/>
          <w:numId w:val="8"/>
        </w:numPr>
        <w:suppressAutoHyphens w:val="0"/>
        <w:ind w:left="432" w:hanging="432"/>
        <w:jc w:val="center"/>
        <w:rPr>
          <w:b/>
          <w:color w:val="000000"/>
          <w:lang w:bidi="lv-LV"/>
        </w:rPr>
      </w:pPr>
      <w:r w:rsidRPr="00297FFB">
        <w:rPr>
          <w:b/>
          <w:color w:val="000000"/>
          <w:lang w:bidi="lv-LV"/>
        </w:rPr>
        <w:t>LĪGUMA PRIEKŠMETS</w:t>
      </w:r>
    </w:p>
    <w:p w:rsidR="00ED067E" w:rsidRPr="00297FFB" w:rsidRDefault="00ED067E" w:rsidP="007E1E85">
      <w:pPr>
        <w:widowControl w:val="0"/>
        <w:numPr>
          <w:ilvl w:val="1"/>
          <w:numId w:val="8"/>
        </w:numPr>
        <w:suppressAutoHyphens w:val="0"/>
        <w:ind w:left="576" w:right="20" w:hanging="576"/>
        <w:jc w:val="both"/>
        <w:rPr>
          <w:color w:val="000000"/>
          <w:lang w:bidi="lv-LV"/>
        </w:rPr>
      </w:pPr>
      <w:r>
        <w:rPr>
          <w:color w:val="000000"/>
          <w:lang w:bidi="lv-LV"/>
        </w:rPr>
        <w:t>PĀRDEVĒJS</w:t>
      </w:r>
      <w:r w:rsidRPr="00297FFB">
        <w:rPr>
          <w:color w:val="000000"/>
          <w:lang w:bidi="lv-LV"/>
        </w:rPr>
        <w:t xml:space="preserve"> pārdod un </w:t>
      </w:r>
      <w:r>
        <w:rPr>
          <w:color w:val="000000"/>
          <w:lang w:bidi="lv-LV"/>
        </w:rPr>
        <w:t xml:space="preserve">PIRCĒJS </w:t>
      </w:r>
      <w:r w:rsidRPr="00297FFB">
        <w:rPr>
          <w:color w:val="000000"/>
          <w:lang w:bidi="lv-LV"/>
        </w:rPr>
        <w:t xml:space="preserve">pērk dabasgāzi patēriņam </w:t>
      </w:r>
      <w:r>
        <w:rPr>
          <w:color w:val="000000"/>
          <w:lang w:bidi="lv-LV"/>
        </w:rPr>
        <w:t xml:space="preserve">PIRCĒJA </w:t>
      </w:r>
      <w:r w:rsidRPr="002D0445">
        <w:rPr>
          <w:color w:val="000000"/>
          <w:lang w:bidi="lv-LV"/>
        </w:rPr>
        <w:t xml:space="preserve">īpašumā esošajos </w:t>
      </w:r>
      <w:r w:rsidRPr="00297FFB">
        <w:rPr>
          <w:color w:val="000000"/>
          <w:lang w:bidi="lv-LV"/>
        </w:rPr>
        <w:t xml:space="preserve">gazificētajos objektos </w:t>
      </w:r>
      <w:r>
        <w:rPr>
          <w:color w:val="000000"/>
          <w:lang w:bidi="lv-LV"/>
        </w:rPr>
        <w:t xml:space="preserve">Edinburgas prospekta 75, Jūrmalā, Baldones ielā 1B, Rīgā, Tērbatas ielā 13, Valmierā, un Akadēmijas ielā 9, Jelgavā </w:t>
      </w:r>
      <w:r w:rsidRPr="00297FFB">
        <w:rPr>
          <w:color w:val="000000"/>
          <w:lang w:bidi="lv-LV"/>
        </w:rPr>
        <w:t>(</w:t>
      </w:r>
      <w:r>
        <w:rPr>
          <w:color w:val="000000"/>
          <w:lang w:bidi="lv-LV"/>
        </w:rPr>
        <w:t>turpmāk </w:t>
      </w:r>
      <w:r w:rsidRPr="00297FFB">
        <w:rPr>
          <w:color w:val="000000"/>
          <w:lang w:bidi="lv-LV"/>
        </w:rPr>
        <w:t>- gazificētie objekti), saskaņā ar iepirkuma nolikumā noteiktajām prasībām.</w:t>
      </w:r>
      <w:r>
        <w:rPr>
          <w:color w:val="000000"/>
          <w:lang w:bidi="lv-LV"/>
        </w:rPr>
        <w:t xml:space="preserve"> </w:t>
      </w:r>
      <w:r w:rsidRPr="00297FFB">
        <w:rPr>
          <w:color w:val="000000"/>
          <w:lang w:bidi="lv-LV"/>
        </w:rPr>
        <w:t xml:space="preserve">LĪGUMA </w:t>
      </w:r>
      <w:r w:rsidRPr="00D46ED7">
        <w:rPr>
          <w:color w:val="000000"/>
          <w:highlight w:val="lightGray"/>
          <w:lang w:bidi="lv-LV"/>
        </w:rPr>
        <w:t>__</w:t>
      </w:r>
      <w:r>
        <w:rPr>
          <w:color w:val="000000"/>
          <w:lang w:bidi="lv-LV"/>
        </w:rPr>
        <w:t xml:space="preserve">. pielikuma </w:t>
      </w:r>
      <w:r w:rsidRPr="00D46ED7">
        <w:rPr>
          <w:color w:val="000000"/>
          <w:highlight w:val="lightGray"/>
          <w:lang w:bidi="lv-LV"/>
        </w:rPr>
        <w:t>__</w:t>
      </w:r>
      <w:r w:rsidRPr="00297FFB">
        <w:rPr>
          <w:color w:val="000000"/>
          <w:lang w:bidi="lv-LV"/>
        </w:rPr>
        <w:t>.</w:t>
      </w:r>
      <w:r>
        <w:rPr>
          <w:color w:val="000000"/>
          <w:lang w:bidi="lv-LV"/>
        </w:rPr>
        <w:t> </w:t>
      </w:r>
      <w:r w:rsidRPr="00297FFB">
        <w:rPr>
          <w:color w:val="000000"/>
          <w:lang w:bidi="lv-LV"/>
        </w:rPr>
        <w:t xml:space="preserve">punktā norādītie dabasgāzes patēriņa apjomi ir </w:t>
      </w:r>
      <w:r>
        <w:rPr>
          <w:color w:val="000000"/>
          <w:lang w:bidi="lv-LV"/>
        </w:rPr>
        <w:t xml:space="preserve">PIRCĒJA </w:t>
      </w:r>
      <w:r w:rsidRPr="00297FFB">
        <w:rPr>
          <w:color w:val="000000"/>
          <w:lang w:bidi="lv-LV"/>
        </w:rPr>
        <w:t>prognoze, to iegāde netiek garantēta un tiem ir tikai informatīvs raksturs.</w:t>
      </w:r>
    </w:p>
    <w:p w:rsidR="00ED067E" w:rsidRDefault="00ED067E" w:rsidP="007E1E85">
      <w:pPr>
        <w:widowControl w:val="0"/>
        <w:numPr>
          <w:ilvl w:val="1"/>
          <w:numId w:val="8"/>
        </w:numPr>
        <w:suppressAutoHyphens w:val="0"/>
        <w:ind w:left="576" w:right="20" w:hanging="576"/>
        <w:jc w:val="both"/>
        <w:rPr>
          <w:color w:val="000000"/>
          <w:lang w:bidi="lv-LV"/>
        </w:rPr>
      </w:pPr>
      <w:r>
        <w:rPr>
          <w:color w:val="000000"/>
          <w:lang w:bidi="lv-LV"/>
        </w:rPr>
        <w:t>PIRCĒJA</w:t>
      </w:r>
      <w:r w:rsidRPr="002D0445">
        <w:rPr>
          <w:color w:val="000000"/>
          <w:lang w:bidi="lv-LV"/>
        </w:rPr>
        <w:t xml:space="preserve"> gazificētajos objektos visa šā LĪGUMA ietvaros iegādātā dabasgāze tiek izmantota tikai vienam mērķim - kā kurināmais.</w:t>
      </w:r>
    </w:p>
    <w:p w:rsidR="00ED067E" w:rsidRPr="00297FFB" w:rsidRDefault="00ED067E" w:rsidP="00ED067E">
      <w:pPr>
        <w:widowControl w:val="0"/>
        <w:ind w:left="851" w:right="20"/>
        <w:jc w:val="both"/>
        <w:rPr>
          <w:color w:val="000000"/>
          <w:lang w:bidi="lv-LV"/>
        </w:rPr>
      </w:pPr>
    </w:p>
    <w:p w:rsidR="00ED067E" w:rsidRPr="00297FFB" w:rsidRDefault="00ED067E" w:rsidP="007E1E85">
      <w:pPr>
        <w:widowControl w:val="0"/>
        <w:numPr>
          <w:ilvl w:val="0"/>
          <w:numId w:val="8"/>
        </w:numPr>
        <w:suppressAutoHyphens w:val="0"/>
        <w:ind w:left="432" w:hanging="432"/>
        <w:jc w:val="center"/>
        <w:rPr>
          <w:b/>
          <w:color w:val="000000"/>
          <w:lang w:bidi="lv-LV"/>
        </w:rPr>
      </w:pPr>
      <w:r w:rsidRPr="00297FFB">
        <w:rPr>
          <w:b/>
          <w:color w:val="000000"/>
          <w:lang w:bidi="lv-LV"/>
        </w:rPr>
        <w:t>LĪGUMA TERMIŅŠ</w:t>
      </w:r>
    </w:p>
    <w:p w:rsidR="00ED067E" w:rsidRDefault="00ED067E" w:rsidP="007E1E85">
      <w:pPr>
        <w:widowControl w:val="0"/>
        <w:numPr>
          <w:ilvl w:val="1"/>
          <w:numId w:val="8"/>
        </w:numPr>
        <w:suppressAutoHyphens w:val="0"/>
        <w:ind w:left="576" w:right="20" w:hanging="576"/>
        <w:jc w:val="both"/>
        <w:rPr>
          <w:color w:val="000000"/>
          <w:lang w:bidi="lv-LV"/>
        </w:rPr>
      </w:pPr>
      <w:r w:rsidRPr="00D74402">
        <w:rPr>
          <w:color w:val="000000"/>
          <w:lang w:bidi="lv-LV"/>
        </w:rPr>
        <w:t xml:space="preserve">PĀRDEVĒJS </w:t>
      </w:r>
      <w:r w:rsidRPr="00297FFB">
        <w:rPr>
          <w:color w:val="000000"/>
          <w:lang w:bidi="lv-LV"/>
        </w:rPr>
        <w:t xml:space="preserve">pārdod dabasgāzi </w:t>
      </w:r>
      <w:r w:rsidRPr="00D74402">
        <w:rPr>
          <w:color w:val="000000"/>
          <w:lang w:bidi="lv-LV"/>
        </w:rPr>
        <w:t>PIRCĒJAM no 2017. </w:t>
      </w:r>
      <w:r w:rsidRPr="00297FFB">
        <w:rPr>
          <w:color w:val="000000"/>
          <w:lang w:bidi="lv-LV"/>
        </w:rPr>
        <w:t xml:space="preserve">gada </w:t>
      </w:r>
      <w:r w:rsidRPr="00D74402">
        <w:rPr>
          <w:color w:val="000000"/>
          <w:highlight w:val="lightGray"/>
          <w:lang w:bidi="lv-LV"/>
        </w:rPr>
        <w:t>__</w:t>
      </w:r>
      <w:r>
        <w:rPr>
          <w:color w:val="000000"/>
          <w:lang w:bidi="lv-LV"/>
        </w:rPr>
        <w:t>. _</w:t>
      </w:r>
      <w:r w:rsidRPr="00D74402">
        <w:rPr>
          <w:color w:val="000000"/>
          <w:highlight w:val="lightGray"/>
          <w:lang w:bidi="lv-LV"/>
        </w:rPr>
        <w:t>________</w:t>
      </w:r>
      <w:r w:rsidRPr="00297FFB">
        <w:rPr>
          <w:color w:val="000000"/>
          <w:highlight w:val="lightGray"/>
          <w:lang w:bidi="lv-LV"/>
        </w:rPr>
        <w:t>_</w:t>
      </w:r>
      <w:r>
        <w:rPr>
          <w:color w:val="000000"/>
          <w:lang w:bidi="lv-LV"/>
        </w:rPr>
        <w:t xml:space="preserve"> </w:t>
      </w:r>
      <w:r w:rsidRPr="00297FFB">
        <w:rPr>
          <w:color w:val="000000"/>
          <w:lang w:bidi="lv-LV"/>
        </w:rPr>
        <w:t>līdz</w:t>
      </w:r>
      <w:r>
        <w:rPr>
          <w:color w:val="000000"/>
          <w:lang w:bidi="lv-LV"/>
        </w:rPr>
        <w:t xml:space="preserve"> 2019. gada </w:t>
      </w:r>
      <w:r w:rsidRPr="00D74402">
        <w:rPr>
          <w:color w:val="000000"/>
          <w:highlight w:val="lightGray"/>
          <w:lang w:bidi="lv-LV"/>
        </w:rPr>
        <w:t>___</w:t>
      </w:r>
      <w:r>
        <w:rPr>
          <w:color w:val="000000"/>
          <w:lang w:bidi="lv-LV"/>
        </w:rPr>
        <w:t>. _</w:t>
      </w:r>
      <w:r w:rsidRPr="00D74402">
        <w:rPr>
          <w:color w:val="000000"/>
          <w:highlight w:val="lightGray"/>
          <w:lang w:bidi="lv-LV"/>
        </w:rPr>
        <w:t>__________</w:t>
      </w:r>
      <w:r>
        <w:rPr>
          <w:color w:val="000000"/>
          <w:lang w:bidi="lv-LV"/>
        </w:rPr>
        <w:t>.</w:t>
      </w:r>
    </w:p>
    <w:p w:rsidR="00ED067E" w:rsidRDefault="00ED067E" w:rsidP="007E1E85">
      <w:pPr>
        <w:widowControl w:val="0"/>
        <w:numPr>
          <w:ilvl w:val="1"/>
          <w:numId w:val="8"/>
        </w:numPr>
        <w:suppressAutoHyphens w:val="0"/>
        <w:ind w:left="576" w:right="20" w:hanging="576"/>
        <w:jc w:val="both"/>
        <w:rPr>
          <w:color w:val="000000"/>
          <w:lang w:bidi="lv-LV"/>
        </w:rPr>
      </w:pPr>
      <w:r w:rsidRPr="00297FFB">
        <w:rPr>
          <w:color w:val="000000"/>
          <w:lang w:bidi="lv-LV"/>
        </w:rPr>
        <w:t>LĪGUMS stājas spēkā ar tā abpusējas parakstīšanas brīdi un ir spēkā līdz pilnīgai LĪGUMA saistību izpildei.</w:t>
      </w:r>
    </w:p>
    <w:p w:rsidR="00ED067E" w:rsidRPr="00297FFB" w:rsidRDefault="00ED067E" w:rsidP="00ED067E">
      <w:pPr>
        <w:widowControl w:val="0"/>
        <w:ind w:left="709" w:right="20"/>
        <w:jc w:val="both"/>
        <w:rPr>
          <w:color w:val="000000"/>
          <w:lang w:bidi="lv-LV"/>
        </w:rPr>
      </w:pPr>
    </w:p>
    <w:p w:rsidR="00ED067E" w:rsidRDefault="00ED067E" w:rsidP="007E1E85">
      <w:pPr>
        <w:widowControl w:val="0"/>
        <w:numPr>
          <w:ilvl w:val="0"/>
          <w:numId w:val="9"/>
        </w:numPr>
        <w:suppressAutoHyphens w:val="0"/>
        <w:ind w:left="786" w:hanging="360"/>
        <w:jc w:val="center"/>
        <w:rPr>
          <w:b/>
          <w:color w:val="000000"/>
          <w:lang w:bidi="lv-LV"/>
        </w:rPr>
      </w:pPr>
      <w:r w:rsidRPr="00297FFB">
        <w:rPr>
          <w:b/>
          <w:color w:val="000000"/>
          <w:lang w:bidi="lv-LV"/>
        </w:rPr>
        <w:t>DABASGĀZES CENA UN NORĒĶINU KĀRTĪBA</w:t>
      </w:r>
    </w:p>
    <w:p w:rsidR="00ED067E" w:rsidRPr="00297FFB" w:rsidRDefault="00ED067E" w:rsidP="00B612A4">
      <w:pPr>
        <w:pStyle w:val="Sarakstarindkopa"/>
        <w:widowControl w:val="0"/>
        <w:numPr>
          <w:ilvl w:val="1"/>
          <w:numId w:val="9"/>
        </w:numPr>
        <w:suppressAutoHyphens w:val="0"/>
        <w:spacing w:after="0" w:line="240" w:lineRule="auto"/>
        <w:ind w:left="357" w:right="23" w:hanging="357"/>
        <w:jc w:val="both"/>
        <w:rPr>
          <w:color w:val="000000"/>
          <w:lang w:bidi="lv-LV"/>
        </w:rPr>
      </w:pPr>
      <w:r w:rsidRPr="00ED067E">
        <w:rPr>
          <w:color w:val="000000"/>
          <w:lang w:val="lv-LV" w:bidi="lv-LV"/>
        </w:rPr>
        <w:t xml:space="preserve">Dabasgāzes cena ir </w:t>
      </w:r>
      <w:r w:rsidRPr="00ED067E">
        <w:rPr>
          <w:color w:val="000000"/>
          <w:highlight w:val="lightGray"/>
          <w:lang w:val="lv-LV" w:bidi="lv-LV"/>
        </w:rPr>
        <w:t>_________</w:t>
      </w:r>
      <w:r w:rsidRPr="00ED067E">
        <w:rPr>
          <w:color w:val="000000"/>
          <w:lang w:val="lv-LV" w:bidi="lv-LV"/>
        </w:rPr>
        <w:t> EUR (</w:t>
      </w:r>
      <w:r w:rsidRPr="00ED067E">
        <w:rPr>
          <w:i/>
          <w:iCs/>
          <w:color w:val="000000"/>
          <w:highlight w:val="lightGray"/>
          <w:shd w:val="clear" w:color="auto" w:fill="FFFFFF"/>
          <w:lang w:val="lv-LV" w:bidi="lv-LV"/>
        </w:rPr>
        <w:t>summa vārdiem</w:t>
      </w:r>
      <w:r w:rsidRPr="00ED067E">
        <w:rPr>
          <w:iCs/>
          <w:color w:val="000000"/>
          <w:shd w:val="clear" w:color="auto" w:fill="FFFFFF"/>
          <w:lang w:val="lv-LV" w:bidi="lv-LV"/>
        </w:rPr>
        <w:t>)</w:t>
      </w:r>
      <w:r w:rsidRPr="00ED067E">
        <w:rPr>
          <w:i/>
          <w:iCs/>
          <w:color w:val="000000"/>
          <w:shd w:val="clear" w:color="auto" w:fill="FFFFFF"/>
          <w:lang w:val="lv-LV" w:bidi="lv-LV"/>
        </w:rPr>
        <w:t xml:space="preserve"> </w:t>
      </w:r>
      <w:r w:rsidRPr="00ED067E">
        <w:rPr>
          <w:color w:val="000000"/>
          <w:lang w:val="lv-LV" w:bidi="lv-LV"/>
        </w:rPr>
        <w:t xml:space="preserve">par </w:t>
      </w:r>
      <w:r w:rsidRPr="00226FD7">
        <w:rPr>
          <w:color w:val="000000"/>
          <w:lang w:val="de-DE" w:eastAsia="de-DE" w:bidi="de-DE"/>
        </w:rPr>
        <w:t xml:space="preserve">kWh </w:t>
      </w:r>
      <w:r w:rsidRPr="00ED067E">
        <w:rPr>
          <w:color w:val="000000"/>
          <w:lang w:val="lv-LV" w:bidi="lv-LV"/>
        </w:rPr>
        <w:t xml:space="preserve">bez akcīzes un pievienotās vērtības nodokļa. </w:t>
      </w:r>
      <w:r w:rsidRPr="00553846">
        <w:rPr>
          <w:color w:val="000000"/>
          <w:lang w:val="lv-LV" w:bidi="lv-LV"/>
        </w:rPr>
        <w:t>Dabasgāzes cena ietver LĪGUMA izpildei nepieciešamā balansēšanas pakalpojuma izmaksas</w:t>
      </w:r>
      <w:r w:rsidRPr="00297FFB">
        <w:rPr>
          <w:color w:val="000000"/>
          <w:lang w:bidi="lv-LV"/>
        </w:rPr>
        <w:t>.</w:t>
      </w:r>
    </w:p>
    <w:p w:rsidR="00ED067E" w:rsidRPr="00297FFB" w:rsidRDefault="00ED067E" w:rsidP="00B612A4">
      <w:pPr>
        <w:widowControl w:val="0"/>
        <w:numPr>
          <w:ilvl w:val="1"/>
          <w:numId w:val="9"/>
        </w:numPr>
        <w:suppressAutoHyphens w:val="0"/>
        <w:ind w:left="357" w:right="227" w:hanging="357"/>
        <w:jc w:val="both"/>
        <w:rPr>
          <w:color w:val="000000"/>
          <w:lang w:bidi="lv-LV"/>
        </w:rPr>
      </w:pPr>
      <w:r w:rsidRPr="00297FFB">
        <w:rPr>
          <w:color w:val="000000"/>
          <w:lang w:bidi="lv-LV"/>
        </w:rPr>
        <w:t xml:space="preserve">Norēķini par dabasgāzi notiek reizi mēnesī par </w:t>
      </w:r>
      <w:r>
        <w:rPr>
          <w:color w:val="000000"/>
          <w:lang w:bidi="lv-LV"/>
        </w:rPr>
        <w:t xml:space="preserve">PIRCĒJA </w:t>
      </w:r>
      <w:r w:rsidRPr="00297FFB">
        <w:rPr>
          <w:color w:val="000000"/>
          <w:lang w:bidi="lv-LV"/>
        </w:rPr>
        <w:t xml:space="preserve">faktiski patērēto dabasgāzes apjomu atbilstoši komercuzskaites mēraparātu rādījumiem. </w:t>
      </w:r>
      <w:r>
        <w:rPr>
          <w:color w:val="000000"/>
          <w:lang w:bidi="lv-LV"/>
        </w:rPr>
        <w:t xml:space="preserve">PIRCĒJA </w:t>
      </w:r>
      <w:r w:rsidRPr="002D0445">
        <w:rPr>
          <w:color w:val="000000"/>
          <w:lang w:bidi="lv-LV"/>
        </w:rPr>
        <w:t>patērēto dabasgāzes daudzumu uzskaita kubikmetros (m</w:t>
      </w:r>
      <w:r w:rsidRPr="002D0445">
        <w:rPr>
          <w:color w:val="000000"/>
          <w:vertAlign w:val="superscript"/>
          <w:lang w:bidi="lv-LV"/>
        </w:rPr>
        <w:t>3</w:t>
      </w:r>
      <w:r w:rsidRPr="002D0445">
        <w:rPr>
          <w:color w:val="000000"/>
          <w:lang w:bidi="lv-LV"/>
        </w:rPr>
        <w:t xml:space="preserve">). Ja komercuzskaites mēraparātiem uzstādīti temperatūras un spiediena korektori, uzskaites datus nosaka standarta apstākļos. </w:t>
      </w:r>
      <w:r w:rsidRPr="00297FFB">
        <w:rPr>
          <w:color w:val="000000"/>
          <w:lang w:bidi="lv-LV"/>
        </w:rPr>
        <w:t xml:space="preserve">Komercuzskaites mēraparātu rādījumus </w:t>
      </w:r>
      <w:r>
        <w:rPr>
          <w:color w:val="000000"/>
          <w:lang w:bidi="lv-LV"/>
        </w:rPr>
        <w:t xml:space="preserve">PIRCĒJS </w:t>
      </w:r>
      <w:r w:rsidRPr="00297FFB">
        <w:rPr>
          <w:color w:val="000000"/>
          <w:lang w:bidi="lv-LV"/>
        </w:rPr>
        <w:t xml:space="preserve">paziņo sadales sistēmas operatoram, ievērojot kārtību un termiņus, kas noteikti sadales sistēmas operatora tīmekļa vietnē publicētajā dabasgāzes uzskaites un komercuzskaites mēraparātu rādījumu paziņošanas kārtībā. </w:t>
      </w:r>
      <w:r>
        <w:rPr>
          <w:color w:val="000000"/>
          <w:lang w:bidi="lv-LV"/>
        </w:rPr>
        <w:t xml:space="preserve">PIRCĒJA </w:t>
      </w:r>
      <w:r w:rsidRPr="002D0445">
        <w:rPr>
          <w:color w:val="000000"/>
          <w:lang w:bidi="lv-LV"/>
        </w:rPr>
        <w:t xml:space="preserve">norēķiniem ar </w:t>
      </w:r>
      <w:r>
        <w:rPr>
          <w:color w:val="000000"/>
          <w:lang w:bidi="lv-LV"/>
        </w:rPr>
        <w:t xml:space="preserve">PĀRDEVĒJU </w:t>
      </w:r>
      <w:r w:rsidRPr="002D0445">
        <w:rPr>
          <w:color w:val="000000"/>
          <w:lang w:bidi="lv-LV"/>
        </w:rPr>
        <w:t xml:space="preserve">par patērēto dabasgāzi, kā arī saņemtajiem sadales sistēmas pakalpojumiem sadales sistēmas operators uzskaitīto dabasgāzes daudzumu pārrēķina </w:t>
      </w:r>
      <w:r w:rsidRPr="002D0445">
        <w:rPr>
          <w:color w:val="000000"/>
          <w:lang w:val="de-DE" w:eastAsia="de-DE" w:bidi="de-DE"/>
        </w:rPr>
        <w:t xml:space="preserve">kWh, </w:t>
      </w:r>
      <w:r w:rsidRPr="002D0445">
        <w:rPr>
          <w:color w:val="000000"/>
          <w:lang w:bidi="lv-LV"/>
        </w:rPr>
        <w:t>izmantojot pārvades sistēmas operatora tīmekļvietnē publicētos datus par gāzes dienas dabasgāzes vidējo svērto augstāko siltumspēju standartapstākļos.</w:t>
      </w:r>
    </w:p>
    <w:p w:rsidR="00ED067E" w:rsidRPr="00297FFB" w:rsidRDefault="00ED067E" w:rsidP="00B612A4">
      <w:pPr>
        <w:widowControl w:val="0"/>
        <w:numPr>
          <w:ilvl w:val="1"/>
          <w:numId w:val="9"/>
        </w:numPr>
        <w:suppressAutoHyphens w:val="0"/>
        <w:ind w:left="357" w:right="227" w:hanging="357"/>
        <w:jc w:val="both"/>
        <w:rPr>
          <w:color w:val="000000"/>
          <w:lang w:bidi="lv-LV"/>
        </w:rPr>
      </w:pPr>
      <w:r>
        <w:rPr>
          <w:color w:val="000000"/>
          <w:lang w:bidi="lv-LV"/>
        </w:rPr>
        <w:t>Maksu par PĀRDEVĒJA</w:t>
      </w:r>
      <w:r w:rsidRPr="00297FFB">
        <w:rPr>
          <w:color w:val="000000"/>
          <w:lang w:bidi="lv-LV"/>
        </w:rPr>
        <w:t xml:space="preserve"> pārdoto un </w:t>
      </w:r>
      <w:r>
        <w:rPr>
          <w:color w:val="000000"/>
          <w:lang w:bidi="lv-LV"/>
        </w:rPr>
        <w:t xml:space="preserve">PIRCĒJA </w:t>
      </w:r>
      <w:r w:rsidRPr="00297FFB">
        <w:rPr>
          <w:color w:val="000000"/>
          <w:lang w:bidi="lv-LV"/>
        </w:rPr>
        <w:t xml:space="preserve">patērēto dabasgāzi nosaka, ņemot vērā sadales sistēmas operatora sniegtos aprēķinus par dabasgāzes patēriņu gazificētajos objektos un spēkā </w:t>
      </w:r>
      <w:r w:rsidRPr="00297FFB">
        <w:rPr>
          <w:color w:val="000000"/>
          <w:lang w:bidi="lv-LV"/>
        </w:rPr>
        <w:lastRenderedPageBreak/>
        <w:t>esošās akcīzes un pievienotās vērtības nodokļa likmes.</w:t>
      </w:r>
    </w:p>
    <w:p w:rsidR="00ED067E" w:rsidRPr="00297FFB" w:rsidRDefault="00ED067E" w:rsidP="00B612A4">
      <w:pPr>
        <w:widowControl w:val="0"/>
        <w:numPr>
          <w:ilvl w:val="1"/>
          <w:numId w:val="9"/>
        </w:numPr>
        <w:suppressAutoHyphens w:val="0"/>
        <w:ind w:left="357" w:right="227" w:hanging="357"/>
        <w:jc w:val="both"/>
        <w:rPr>
          <w:color w:val="000000"/>
          <w:lang w:bidi="lv-LV"/>
        </w:rPr>
      </w:pPr>
      <w:r w:rsidRPr="002D0445">
        <w:rPr>
          <w:color w:val="000000"/>
          <w:lang w:bidi="lv-LV"/>
        </w:rPr>
        <w:t xml:space="preserve">Ja </w:t>
      </w:r>
      <w:r>
        <w:rPr>
          <w:color w:val="000000"/>
          <w:lang w:bidi="lv-LV"/>
        </w:rPr>
        <w:t xml:space="preserve">PIRCĒJS </w:t>
      </w:r>
      <w:r w:rsidRPr="002D0445">
        <w:rPr>
          <w:color w:val="000000"/>
          <w:lang w:bidi="lv-LV"/>
        </w:rPr>
        <w:t>normatīvajos aktos un šajā LĪGUMĀ noteiktajā kārtībā un termiņā neiesniedz informāciju par faktiski saņemto dabasgāzi:</w:t>
      </w:r>
    </w:p>
    <w:p w:rsidR="00ED067E" w:rsidRPr="00297FFB" w:rsidRDefault="00ED067E" w:rsidP="00B612A4">
      <w:pPr>
        <w:widowControl w:val="0"/>
        <w:numPr>
          <w:ilvl w:val="2"/>
          <w:numId w:val="9"/>
        </w:numPr>
        <w:suppressAutoHyphens w:val="0"/>
        <w:ind w:left="357" w:right="227" w:hanging="357"/>
        <w:jc w:val="both"/>
        <w:rPr>
          <w:color w:val="000000"/>
          <w:lang w:bidi="lv-LV"/>
        </w:rPr>
      </w:pPr>
      <w:r>
        <w:rPr>
          <w:color w:val="000000"/>
          <w:lang w:bidi="lv-LV"/>
        </w:rPr>
        <w:t xml:space="preserve">PĀRDEVĒJAM </w:t>
      </w:r>
      <w:r w:rsidRPr="00226FD7">
        <w:rPr>
          <w:color w:val="000000"/>
          <w:lang w:bidi="lv-LV"/>
        </w:rPr>
        <w:t>ir tiesības izrakstīt rēķinu pēc visu iepriekšējo mēnešu, taču ne vairāk kā pēdējo 12 (divpadsmit) mēnešu, vidējā patēriņa;</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D0445">
        <w:rPr>
          <w:color w:val="000000"/>
          <w:lang w:bidi="lv-LV"/>
        </w:rPr>
        <w:t xml:space="preserve">nodoklis tiek aprēķināts saskaņā ar </w:t>
      </w:r>
      <w:r>
        <w:rPr>
          <w:color w:val="000000"/>
          <w:lang w:bidi="lv-LV"/>
        </w:rPr>
        <w:t xml:space="preserve">PĀRDEVĒJA </w:t>
      </w:r>
      <w:r w:rsidRPr="002D0445">
        <w:rPr>
          <w:color w:val="000000"/>
          <w:lang w:bidi="lv-LV"/>
        </w:rPr>
        <w:t>veiktajiem aprēķiniem pēc likuma "Par akcīzes nodokli" 15.</w:t>
      </w:r>
      <w:r w:rsidRPr="002D0445">
        <w:rPr>
          <w:color w:val="000000"/>
          <w:vertAlign w:val="superscript"/>
          <w:lang w:bidi="lv-LV"/>
        </w:rPr>
        <w:t>1</w:t>
      </w:r>
      <w:r>
        <w:rPr>
          <w:color w:val="000000"/>
          <w:vertAlign w:val="superscript"/>
          <w:lang w:bidi="lv-LV"/>
        </w:rPr>
        <w:t> </w:t>
      </w:r>
      <w:r>
        <w:rPr>
          <w:color w:val="000000"/>
          <w:lang w:bidi="lv-LV"/>
        </w:rPr>
        <w:t>panta pirmās daļas 1. </w:t>
      </w:r>
      <w:r w:rsidRPr="002D0445">
        <w:rPr>
          <w:color w:val="000000"/>
          <w:lang w:bidi="lv-LV"/>
        </w:rPr>
        <w:t xml:space="preserve">punktā noteiktās nodokļa likmes par </w:t>
      </w:r>
      <w:r>
        <w:rPr>
          <w:color w:val="000000"/>
          <w:lang w:bidi="lv-LV"/>
        </w:rPr>
        <w:t xml:space="preserve">PIRCĒJAM </w:t>
      </w:r>
      <w:r w:rsidRPr="002D0445">
        <w:rPr>
          <w:color w:val="000000"/>
          <w:lang w:bidi="lv-LV"/>
        </w:rPr>
        <w:t>piegādāto dabasgāzes apjomu periodā, par kuru informācija nav saņemta.</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 xml:space="preserve">Papildus maksai par </w:t>
      </w:r>
      <w:r>
        <w:rPr>
          <w:color w:val="000000"/>
          <w:lang w:bidi="lv-LV"/>
        </w:rPr>
        <w:t xml:space="preserve">PIRCĒJA </w:t>
      </w:r>
      <w:r w:rsidRPr="00297FFB">
        <w:rPr>
          <w:color w:val="000000"/>
          <w:lang w:bidi="lv-LV"/>
        </w:rPr>
        <w:t xml:space="preserve">patērēto dabasgāzi rēķinā ietverama maksa par </w:t>
      </w:r>
      <w:r>
        <w:rPr>
          <w:color w:val="000000"/>
          <w:lang w:bidi="lv-LV"/>
        </w:rPr>
        <w:t xml:space="preserve">PIRCĒJAM </w:t>
      </w:r>
      <w:r w:rsidRPr="00297FFB">
        <w:rPr>
          <w:color w:val="000000"/>
          <w:lang w:bidi="lv-LV"/>
        </w:rPr>
        <w:t xml:space="preserve">sniegtajiem sistēmas pakalpojumiem (dabasgāzes sadales, pārvades un uzglabāšanas pakalpojumi). Maksu par </w:t>
      </w:r>
      <w:r>
        <w:rPr>
          <w:color w:val="000000"/>
          <w:lang w:bidi="lv-LV"/>
        </w:rPr>
        <w:t xml:space="preserve">PIRCĒJA </w:t>
      </w:r>
      <w:r w:rsidRPr="00297FFB">
        <w:rPr>
          <w:color w:val="000000"/>
          <w:lang w:bidi="lv-LV"/>
        </w:rPr>
        <w:t>saņemtajiem sistēmas pakalpojumiem aprēķina, pamatojoties uz dabasgāzes patēriņu gazificētajos objektos un ņemot vērā Enerģētikas likumā noteiktajā kārtībā apstiprinātos un dabasgāzes saņemšanas brīdī spēkā esošos sistēmas pakalpojumu tarifus.</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Līdz kārtējā mēneša 10.</w:t>
      </w:r>
      <w:r>
        <w:rPr>
          <w:color w:val="000000"/>
          <w:lang w:bidi="lv-LV"/>
        </w:rPr>
        <w:t> </w:t>
      </w:r>
      <w:r w:rsidRPr="00297FFB">
        <w:rPr>
          <w:color w:val="000000"/>
          <w:lang w:bidi="lv-LV"/>
        </w:rPr>
        <w:t xml:space="preserve">datumam </w:t>
      </w:r>
      <w:r>
        <w:rPr>
          <w:color w:val="000000"/>
          <w:lang w:bidi="lv-LV"/>
        </w:rPr>
        <w:t xml:space="preserve">PĀRDEVĒJS </w:t>
      </w:r>
      <w:r w:rsidRPr="00297FFB">
        <w:rPr>
          <w:color w:val="000000"/>
          <w:lang w:bidi="lv-LV"/>
        </w:rPr>
        <w:t xml:space="preserve">iesniedz </w:t>
      </w:r>
      <w:r>
        <w:rPr>
          <w:color w:val="000000"/>
          <w:lang w:bidi="lv-LV"/>
        </w:rPr>
        <w:t xml:space="preserve">PIRCĒJAM </w:t>
      </w:r>
      <w:r w:rsidRPr="00297FFB">
        <w:rPr>
          <w:color w:val="000000"/>
          <w:lang w:bidi="lv-LV"/>
        </w:rPr>
        <w:t xml:space="preserve">rēķinu par iepriekšējā mēnesī patērēto dabasgāzi. PUSES vienojas, ka </w:t>
      </w:r>
      <w:r>
        <w:rPr>
          <w:color w:val="000000"/>
          <w:lang w:bidi="lv-LV"/>
        </w:rPr>
        <w:t xml:space="preserve">PĀRDEVĒJS </w:t>
      </w:r>
      <w:r w:rsidRPr="00297FFB">
        <w:rPr>
          <w:color w:val="000000"/>
          <w:lang w:bidi="lv-LV"/>
        </w:rPr>
        <w:t>iesnie</w:t>
      </w:r>
      <w:r>
        <w:rPr>
          <w:color w:val="000000"/>
          <w:lang w:bidi="lv-LV"/>
        </w:rPr>
        <w:t>dz</w:t>
      </w:r>
      <w:r w:rsidRPr="00297FFB">
        <w:rPr>
          <w:color w:val="000000"/>
          <w:lang w:bidi="lv-LV"/>
        </w:rPr>
        <w:t xml:space="preserve"> </w:t>
      </w:r>
      <w:r>
        <w:rPr>
          <w:color w:val="000000"/>
          <w:lang w:bidi="lv-LV"/>
        </w:rPr>
        <w:t xml:space="preserve">PIRCĒJAM </w:t>
      </w:r>
      <w:r w:rsidRPr="00297FFB">
        <w:rPr>
          <w:color w:val="000000"/>
          <w:lang w:bidi="lv-LV"/>
        </w:rPr>
        <w:t>rēķinus elektroniski, nosūtot to uz e-pasta adresi</w:t>
      </w:r>
      <w:hyperlink r:id="rId14" w:history="1">
        <w:r w:rsidRPr="00226FD7">
          <w:rPr>
            <w:rStyle w:val="Hipersaite"/>
            <w:lang w:eastAsia="en-US" w:bidi="en-US"/>
          </w:rPr>
          <w:t xml:space="preserve"> rekini@tna.lv.</w:t>
        </w:r>
      </w:hyperlink>
      <w:r w:rsidRPr="00297FFB">
        <w:rPr>
          <w:color w:val="000000"/>
          <w:lang w:eastAsia="en-US" w:bidi="en-US"/>
        </w:rPr>
        <w:t xml:space="preserve"> </w:t>
      </w:r>
      <w:r w:rsidRPr="00297FFB">
        <w:rPr>
          <w:color w:val="000000"/>
          <w:lang w:bidi="lv-LV"/>
        </w:rPr>
        <w:t xml:space="preserve">Elektroniski nosūtīts rēķins tiek uzskatīts par saņemtu nākamajā darbadienā pēc tā nosūtīšanas </w:t>
      </w:r>
      <w:r>
        <w:rPr>
          <w:color w:val="000000"/>
          <w:lang w:bidi="lv-LV"/>
        </w:rPr>
        <w:t>uz šajā LĪGUMA punktā norādīto PIRCĒJA</w:t>
      </w:r>
      <w:r w:rsidRPr="00297FFB">
        <w:rPr>
          <w:color w:val="000000"/>
          <w:lang w:bidi="lv-LV"/>
        </w:rPr>
        <w:t xml:space="preserve"> e-pasta adresi.</w:t>
      </w:r>
    </w:p>
    <w:p w:rsidR="00ED067E"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PIRCĒJS veic </w:t>
      </w:r>
      <w:r w:rsidRPr="00297FFB">
        <w:rPr>
          <w:color w:val="000000"/>
          <w:lang w:bidi="lv-LV"/>
        </w:rPr>
        <w:t>rēķin</w:t>
      </w:r>
      <w:r>
        <w:rPr>
          <w:color w:val="000000"/>
          <w:lang w:bidi="lv-LV"/>
        </w:rPr>
        <w:t>a apmaksu</w:t>
      </w:r>
      <w:r w:rsidRPr="00297FFB">
        <w:rPr>
          <w:color w:val="000000"/>
          <w:lang w:bidi="lv-LV"/>
        </w:rPr>
        <w:t xml:space="preserve"> 10 (desmit) darba</w:t>
      </w:r>
      <w:r>
        <w:rPr>
          <w:color w:val="000000"/>
          <w:lang w:bidi="lv-LV"/>
        </w:rPr>
        <w:t xml:space="preserve"> </w:t>
      </w:r>
      <w:r w:rsidRPr="00297FFB">
        <w:rPr>
          <w:color w:val="000000"/>
          <w:lang w:bidi="lv-LV"/>
        </w:rPr>
        <w:t>dienu laikā pēc tā saņemšanas.</w:t>
      </w:r>
    </w:p>
    <w:p w:rsidR="00ED067E" w:rsidRPr="00297FFB" w:rsidRDefault="00ED067E" w:rsidP="00B612A4">
      <w:pPr>
        <w:widowControl w:val="0"/>
        <w:ind w:right="227"/>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sidRPr="00297FFB">
        <w:rPr>
          <w:b/>
          <w:color w:val="000000"/>
          <w:lang w:bidi="lv-LV"/>
        </w:rPr>
        <w:t>PUŠU SAISTĪBAS UN ATBILDĪBA</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PUSES apņemas ievērot Latvijas Republikā spēkā esošo dabasgāzes tirdzniecībai un lietošanai piemērojamo normatīvo aktu prasības.</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PIRCĒJAM </w:t>
      </w:r>
      <w:r w:rsidRPr="00297FFB">
        <w:rPr>
          <w:color w:val="000000"/>
          <w:lang w:bidi="lv-LV"/>
        </w:rPr>
        <w:t>ir tiesības:</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saņemt balansēšanas pakalpojumu normatīvajos aktos noteiktajā kārtībā;</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saņemt sistēmas pakalpojumus normatīvajos aktos noteiktajā kārtībā;</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saņemt no </w:t>
      </w:r>
      <w:r>
        <w:rPr>
          <w:color w:val="000000"/>
          <w:lang w:bidi="lv-LV"/>
        </w:rPr>
        <w:t xml:space="preserve">PĀRDEVĒJA </w:t>
      </w:r>
      <w:r w:rsidRPr="00297FFB">
        <w:rPr>
          <w:color w:val="000000"/>
          <w:lang w:bidi="lv-LV"/>
        </w:rPr>
        <w:t>normatīvajos aktos noteikto informāciju, kas saistīta ar dabasgāzes pārdošanu</w:t>
      </w:r>
      <w:r>
        <w:rPr>
          <w:color w:val="000000"/>
          <w:lang w:bidi="lv-LV"/>
        </w:rPr>
        <w:t xml:space="preserve"> PIRCĒJAM</w:t>
      </w:r>
      <w:r w:rsidRPr="00297FFB">
        <w:rPr>
          <w:color w:val="000000"/>
          <w:lang w:bidi="lv-LV"/>
        </w:rPr>
        <w:t>;</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iesniegt </w:t>
      </w:r>
      <w:r>
        <w:rPr>
          <w:color w:val="000000"/>
          <w:lang w:bidi="lv-LV"/>
        </w:rPr>
        <w:t xml:space="preserve">PĀRDEVĒJAM </w:t>
      </w:r>
      <w:r w:rsidRPr="00297FFB">
        <w:rPr>
          <w:color w:val="000000"/>
          <w:lang w:bidi="lv-LV"/>
        </w:rPr>
        <w:t>rakstveida pretenziju par izrakstīto rēķinu 10 (desmit) kalendāro dienu laikā no rēķina izrakstīšanas dienas.</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PIRCĒJS </w:t>
      </w:r>
      <w:r w:rsidRPr="00297FFB">
        <w:rPr>
          <w:color w:val="000000"/>
          <w:lang w:bidi="lv-LV"/>
        </w:rPr>
        <w:t>apņemas:</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nekavējoties informēt</w:t>
      </w:r>
      <w:r>
        <w:rPr>
          <w:color w:val="000000"/>
          <w:lang w:bidi="lv-LV"/>
        </w:rPr>
        <w:t xml:space="preserve"> PĀRDEVĒJU</w:t>
      </w:r>
      <w:r w:rsidRPr="00297FFB">
        <w:rPr>
          <w:color w:val="000000"/>
          <w:lang w:bidi="lv-LV"/>
        </w:rPr>
        <w:t>, ja līdz kārtējā mēneša 10.</w:t>
      </w:r>
      <w:r>
        <w:rPr>
          <w:color w:val="000000"/>
          <w:lang w:bidi="lv-LV"/>
        </w:rPr>
        <w:t> </w:t>
      </w:r>
      <w:r w:rsidRPr="00297FFB">
        <w:rPr>
          <w:color w:val="000000"/>
          <w:lang w:bidi="lv-LV"/>
        </w:rPr>
        <w:t>datumam nav saņemts rēķins par iepriekšējā mēnesī patērēto dabasgāzi;</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pilnā apjomā LĪGUMĀ norādītajā termiņā samaksāt </w:t>
      </w:r>
      <w:r>
        <w:rPr>
          <w:color w:val="000000"/>
          <w:lang w:bidi="lv-LV"/>
        </w:rPr>
        <w:t xml:space="preserve">PĀRDEVĒJA </w:t>
      </w:r>
      <w:r w:rsidRPr="00297FFB">
        <w:rPr>
          <w:color w:val="000000"/>
          <w:lang w:bidi="lv-LV"/>
        </w:rPr>
        <w:t>izrakstītos rēķinus;</w:t>
      </w:r>
    </w:p>
    <w:p w:rsidR="00ED067E" w:rsidRPr="00297FFB" w:rsidRDefault="00ED067E" w:rsidP="0057733B">
      <w:pPr>
        <w:widowControl w:val="0"/>
        <w:numPr>
          <w:ilvl w:val="2"/>
          <w:numId w:val="9"/>
        </w:numPr>
        <w:suppressAutoHyphens w:val="0"/>
        <w:ind w:left="357" w:right="227" w:hanging="357"/>
        <w:jc w:val="both"/>
        <w:rPr>
          <w:color w:val="000000"/>
          <w:lang w:bidi="lv-LV"/>
        </w:rPr>
      </w:pPr>
      <w:r>
        <w:rPr>
          <w:color w:val="000000"/>
          <w:lang w:bidi="lv-LV"/>
        </w:rPr>
        <w:t>rakstveidā informēt PĀRDEVĒJU</w:t>
      </w:r>
      <w:r w:rsidRPr="00297FFB">
        <w:rPr>
          <w:color w:val="000000"/>
          <w:lang w:bidi="lv-LV"/>
        </w:rPr>
        <w:t xml:space="preserve"> par juridiskās adreses, kontaktinformācijas un citu LĪGUMA izpildei būtisku rekvizītu vai informācijas par gazificētajiem objektiem izmaiņām ne vēlāk kā 5 (piecu) kalendāro dienu laikā pirms attiecīgajām izmaiņām;</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D0445">
        <w:rPr>
          <w:color w:val="000000"/>
          <w:lang w:bidi="lv-LV"/>
        </w:rPr>
        <w:t>gadījumā, ja gazificētā objekta īpašuma, lietošanas vai valdījuma tiesības tiek nodotas citai personai, 3 (trīs) darba</w:t>
      </w:r>
      <w:r>
        <w:rPr>
          <w:color w:val="000000"/>
          <w:lang w:bidi="lv-LV"/>
        </w:rPr>
        <w:t xml:space="preserve"> </w:t>
      </w:r>
      <w:r w:rsidRPr="002D0445">
        <w:rPr>
          <w:color w:val="000000"/>
          <w:lang w:bidi="lv-LV"/>
        </w:rPr>
        <w:t>dienu laikā no gazificētā objekta īpašuma, valdījuma vai lietojuma tiesību maiņas paziņot sadales sistēmas operatoram par šo faktu, nosūtot ar jauno dabasgāzes lietotāju saskaņotu komercuzskaites mēraparāta rādījuma fiksācijas aktu.</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PĀRDEVĒJAM </w:t>
      </w:r>
      <w:r w:rsidRPr="00297FFB">
        <w:rPr>
          <w:color w:val="000000"/>
          <w:lang w:bidi="lv-LV"/>
        </w:rPr>
        <w:t>ir tiesības:</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summas, kas saņemtas no </w:t>
      </w:r>
      <w:r>
        <w:rPr>
          <w:color w:val="000000"/>
          <w:lang w:bidi="lv-LV"/>
        </w:rPr>
        <w:t>PIRCĒJA</w:t>
      </w:r>
      <w:r w:rsidRPr="00297FFB">
        <w:rPr>
          <w:color w:val="000000"/>
          <w:lang w:bidi="lv-LV"/>
        </w:rPr>
        <w:t xml:space="preserve"> neatkarīgi no </w:t>
      </w:r>
      <w:r>
        <w:rPr>
          <w:color w:val="000000"/>
          <w:lang w:bidi="lv-LV"/>
        </w:rPr>
        <w:t xml:space="preserve">PIRCĒJA </w:t>
      </w:r>
      <w:r w:rsidRPr="00297FFB">
        <w:rPr>
          <w:color w:val="000000"/>
          <w:lang w:bidi="lv-LV"/>
        </w:rPr>
        <w:t>norādītā maksājuma mērķa vispirms novirzīt neizpildīto maksājuma saistību par saņemto dabasgāzi dzēšanai;</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normatīvajos aktos noteiktajos gadījumos un kārtībā lūgt sistēmas operatoram pārtraukt dabasgāzes piegādi </w:t>
      </w:r>
      <w:r>
        <w:rPr>
          <w:color w:val="000000"/>
          <w:lang w:bidi="lv-LV"/>
        </w:rPr>
        <w:t>PIRCĒJ</w:t>
      </w:r>
      <w:r w:rsidRPr="00297FFB">
        <w:rPr>
          <w:color w:val="000000"/>
          <w:lang w:bidi="lv-LV"/>
        </w:rPr>
        <w:t>A gazificētajos objektos;</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D0445">
        <w:rPr>
          <w:color w:val="000000"/>
          <w:lang w:bidi="lv-LV"/>
        </w:rPr>
        <w:t xml:space="preserve">pieprasīt </w:t>
      </w:r>
      <w:r>
        <w:rPr>
          <w:color w:val="000000"/>
          <w:lang w:bidi="lv-LV"/>
        </w:rPr>
        <w:t xml:space="preserve">PIRCĒJAM </w:t>
      </w:r>
      <w:r w:rsidRPr="002D0445">
        <w:rPr>
          <w:color w:val="000000"/>
          <w:lang w:bidi="lv-LV"/>
        </w:rPr>
        <w:t>iesniegt dokumentus, kas apliecina gazificētā objekta īpašuma, lietošanas vai valdījuma tiesības.</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PĀRDEVĒJS </w:t>
      </w:r>
      <w:r w:rsidRPr="00297FFB">
        <w:rPr>
          <w:color w:val="000000"/>
          <w:lang w:bidi="lv-LV"/>
        </w:rPr>
        <w:t>apņemas:</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pārdot dabasgāzi </w:t>
      </w:r>
      <w:r>
        <w:rPr>
          <w:color w:val="000000"/>
          <w:lang w:bidi="lv-LV"/>
        </w:rPr>
        <w:t xml:space="preserve">PIRCĒJAM </w:t>
      </w:r>
      <w:r w:rsidRPr="00297FFB">
        <w:rPr>
          <w:color w:val="000000"/>
          <w:lang w:bidi="lv-LV"/>
        </w:rPr>
        <w:t xml:space="preserve">nepieciešamajā daudzumā, kas norādīta </w:t>
      </w:r>
      <w:r>
        <w:rPr>
          <w:color w:val="000000"/>
          <w:lang w:bidi="lv-LV"/>
        </w:rPr>
        <w:t>PĀRDEVĒJA T</w:t>
      </w:r>
      <w:r w:rsidRPr="00297FFB">
        <w:rPr>
          <w:color w:val="000000"/>
          <w:lang w:bidi="lv-LV"/>
        </w:rPr>
        <w:t>ehniskajā piedāvājumā, par LĪGUMĀ pielīgto cenu;</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 xml:space="preserve">noslēgt līgumus par LĪGUMA izpildei nepieciešamo sistēmas pakalpojumu nodrošināšanu </w:t>
      </w:r>
      <w:r>
        <w:rPr>
          <w:color w:val="000000"/>
          <w:lang w:bidi="lv-LV"/>
        </w:rPr>
        <w:t xml:space="preserve">PIRCĒJAM </w:t>
      </w:r>
      <w:r w:rsidRPr="00297FFB">
        <w:rPr>
          <w:color w:val="000000"/>
          <w:lang w:bidi="lv-LV"/>
        </w:rPr>
        <w:t>un nodrošināt LĪGUMA izpildei nepieciešamo balansēšanas pakalpojumu;</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lastRenderedPageBreak/>
        <w:t xml:space="preserve">norēķināties ar sistēmas operatoriem par LĪGUMA izpildes nodrošināšanai </w:t>
      </w:r>
      <w:r>
        <w:rPr>
          <w:color w:val="000000"/>
          <w:lang w:bidi="lv-LV"/>
        </w:rPr>
        <w:t xml:space="preserve">PIRCĒJAM </w:t>
      </w:r>
      <w:r w:rsidRPr="00297FFB">
        <w:rPr>
          <w:color w:val="000000"/>
          <w:lang w:bidi="lv-LV"/>
        </w:rPr>
        <w:t>sniegtajiem sistēmas pakalpojumiem;</w:t>
      </w:r>
    </w:p>
    <w:p w:rsidR="00ED067E" w:rsidRPr="00297FFB" w:rsidRDefault="00ED067E" w:rsidP="0057733B">
      <w:pPr>
        <w:widowControl w:val="0"/>
        <w:numPr>
          <w:ilvl w:val="2"/>
          <w:numId w:val="9"/>
        </w:numPr>
        <w:suppressAutoHyphens w:val="0"/>
        <w:ind w:left="357" w:right="227" w:hanging="357"/>
        <w:jc w:val="both"/>
        <w:rPr>
          <w:color w:val="000000"/>
          <w:lang w:bidi="lv-LV"/>
        </w:rPr>
      </w:pPr>
      <w:r w:rsidRPr="00297FFB">
        <w:rPr>
          <w:color w:val="000000"/>
          <w:lang w:bidi="lv-LV"/>
        </w:rPr>
        <w:t>10 (desmit) darba</w:t>
      </w:r>
      <w:r>
        <w:rPr>
          <w:color w:val="000000"/>
          <w:lang w:bidi="lv-LV"/>
        </w:rPr>
        <w:t xml:space="preserve"> </w:t>
      </w:r>
      <w:r w:rsidRPr="00297FFB">
        <w:rPr>
          <w:color w:val="000000"/>
          <w:lang w:bidi="lv-LV"/>
        </w:rPr>
        <w:t xml:space="preserve">dienu laikā pēc </w:t>
      </w:r>
      <w:r>
        <w:rPr>
          <w:color w:val="000000"/>
          <w:lang w:bidi="lv-LV"/>
        </w:rPr>
        <w:t xml:space="preserve">PIRCĒJA </w:t>
      </w:r>
      <w:r w:rsidRPr="00297FFB">
        <w:rPr>
          <w:color w:val="000000"/>
          <w:lang w:bidi="lv-LV"/>
        </w:rPr>
        <w:t>rakstveida pretenzijas par izrakstīto rēķinu saņemšanas pārbaudīt rēķinu un pārbaudes rezultātus paziņot</w:t>
      </w:r>
      <w:r>
        <w:rPr>
          <w:color w:val="000000"/>
          <w:lang w:bidi="lv-LV"/>
        </w:rPr>
        <w:t xml:space="preserve"> PĀRDEVĒJAM</w:t>
      </w:r>
      <w:r w:rsidRPr="00297FFB">
        <w:rPr>
          <w:color w:val="000000"/>
          <w:lang w:bidi="lv-LV"/>
        </w:rPr>
        <w:t>.</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PUSE ir atbildīga par tiešajiem zaudējumiem, kas tās vainas dēļ LĪGUMA neizpildes vai nepienācīgas izpildes rezultātā radušies otrai PUSEI. Ja PUSĒM rodas domstarpības par zaudējumu rašanās cēloni vai apjomu, PUSES vienojas par neatkarīga eksperta pieaicināšanu, kura pakalpojumus sedz vainīgā PUSE.</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Par LĪGUMA 3.</w:t>
      </w:r>
      <w:r w:rsidRPr="002D0445">
        <w:rPr>
          <w:color w:val="000000"/>
          <w:lang w:bidi="lv-LV"/>
        </w:rPr>
        <w:t>7</w:t>
      </w:r>
      <w:r>
        <w:rPr>
          <w:color w:val="000000"/>
          <w:lang w:bidi="lv-LV"/>
        </w:rPr>
        <w:t>. </w:t>
      </w:r>
      <w:r w:rsidRPr="00297FFB">
        <w:rPr>
          <w:color w:val="000000"/>
          <w:lang w:bidi="lv-LV"/>
        </w:rPr>
        <w:t xml:space="preserve">punktā noteiktā maksājuma termiņa pārsniegšanu </w:t>
      </w:r>
      <w:r>
        <w:rPr>
          <w:color w:val="000000"/>
          <w:lang w:bidi="lv-LV"/>
        </w:rPr>
        <w:t>PIRCĒJ</w:t>
      </w:r>
      <w:r w:rsidRPr="00297FFB">
        <w:rPr>
          <w:color w:val="000000"/>
          <w:lang w:bidi="lv-LV"/>
        </w:rPr>
        <w:t xml:space="preserve">S maksā </w:t>
      </w:r>
      <w:r>
        <w:rPr>
          <w:color w:val="000000"/>
          <w:lang w:bidi="lv-LV"/>
        </w:rPr>
        <w:t>PĀRDEVĒJAM līgumsodu 0,</w:t>
      </w:r>
      <w:r w:rsidRPr="00297FFB">
        <w:rPr>
          <w:color w:val="000000"/>
          <w:lang w:bidi="lv-LV"/>
        </w:rPr>
        <w:t>15</w:t>
      </w:r>
      <w:r>
        <w:rPr>
          <w:color w:val="000000"/>
          <w:lang w:bidi="lv-LV"/>
        </w:rPr>
        <w:t> </w:t>
      </w:r>
      <w:r w:rsidRPr="00297FFB">
        <w:rPr>
          <w:color w:val="000000"/>
          <w:lang w:bidi="lv-LV"/>
        </w:rPr>
        <w:t>%) apmērā no laikā nesamaksātās summas par katru nokavēto kalendāro dienu, bet kopā ne vairāk kā 10</w:t>
      </w:r>
      <w:r>
        <w:rPr>
          <w:color w:val="000000"/>
          <w:lang w:bidi="lv-LV"/>
        </w:rPr>
        <w:t> </w:t>
      </w:r>
      <w:r w:rsidRPr="00297FFB">
        <w:rPr>
          <w:color w:val="000000"/>
          <w:lang w:bidi="lv-LV"/>
        </w:rPr>
        <w:t>% no kavētā maksājuma summas.</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PUSE nedrīkst izpaust informāciju par otru PUSI un LĪGUMU, kas nav publiski pieejama, bez otras PUSES rakstiskas atļaujas, izņemot normatīvajos aktos noteiktos gadījumus.</w:t>
      </w:r>
    </w:p>
    <w:p w:rsidR="00ED067E" w:rsidRDefault="00ED067E" w:rsidP="0057733B">
      <w:pPr>
        <w:widowControl w:val="0"/>
        <w:numPr>
          <w:ilvl w:val="1"/>
          <w:numId w:val="9"/>
        </w:numPr>
        <w:suppressAutoHyphens w:val="0"/>
        <w:ind w:left="357" w:right="227" w:hanging="357"/>
        <w:jc w:val="both"/>
        <w:rPr>
          <w:color w:val="000000"/>
          <w:lang w:bidi="lv-LV"/>
        </w:rPr>
      </w:pPr>
      <w:r>
        <w:rPr>
          <w:color w:val="000000"/>
          <w:lang w:bidi="lv-LV"/>
        </w:rPr>
        <w:t>Līguma 4.8. </w:t>
      </w:r>
      <w:r w:rsidRPr="00297FFB">
        <w:rPr>
          <w:color w:val="000000"/>
          <w:lang w:bidi="lv-LV"/>
        </w:rPr>
        <w:t>punktā minētais konfidencialitātes pienākums ir spēkā neierobežotu laiku un paliek spēkā arī tad, ja PUSE vienpusēji atkāpjas no LĪGUMA vai LĪGUMS izbeidzas citādi.</w:t>
      </w:r>
    </w:p>
    <w:p w:rsidR="00ED067E" w:rsidRPr="00297FFB" w:rsidRDefault="00ED067E" w:rsidP="00B612A4">
      <w:pPr>
        <w:widowControl w:val="0"/>
        <w:ind w:right="227" w:hanging="709"/>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sidRPr="00297FFB">
        <w:rPr>
          <w:b/>
          <w:color w:val="000000"/>
          <w:lang w:bidi="lv-LV"/>
        </w:rPr>
        <w:t>NEPĀRVARAMA VARA</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PUSE nav atbildīga par LĪGUMĀ noteikto saistību pilnīgu vai daļēju neizpildi, ja tā radusies tādu apstākļu dēļ, kurus PUSE nevar paredzēt LĪGUMA slēgšanas brīdī, kā arī pārvarēt vai novērst, t.sk. dabas stihijas, ugunsgrēka, militārās akcijas vai blokādes dēļ (</w:t>
      </w:r>
      <w:r>
        <w:rPr>
          <w:color w:val="000000"/>
          <w:lang w:bidi="lv-LV"/>
        </w:rPr>
        <w:t>turpmāk </w:t>
      </w:r>
      <w:r w:rsidRPr="00297FFB">
        <w:rPr>
          <w:color w:val="000000"/>
          <w:lang w:bidi="lv-LV"/>
        </w:rPr>
        <w:t>- nepārvaramas varas apstākļi).</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PUSE, kura nevar izpildīt LĪGUMĀ noteiktās saistības nepārvaramas varas apstākļu dēļ, nekavējoties paziņo par to otrai PUSEI. Pretējā gadījumā PUSEI nav tiesību atsaukties uz nepārvaramas varas apstākļiem kā uz atbrīvošanas no atbildības pamatu.</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Nepārvaramas varas apstākļu gadījumā LĪGUMĀ noteikto saistību izpildes termiņš automātiski pagarinās par laiku, kas vienāds ar nepārvaramas varas apstākļu darbības laiku.</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Nepārvaramas varas apstākļu iestāšanās faktu PUSE, kura nevar izpildīt LĪGUMĀ noteiktās saistības, pierāda ar kompetentas valsts vai pašvaldības institūcijas izdotu dokumentu.</w:t>
      </w:r>
    </w:p>
    <w:p w:rsidR="00ED067E" w:rsidRPr="00297FFB" w:rsidRDefault="00ED067E" w:rsidP="00B612A4">
      <w:pPr>
        <w:widowControl w:val="0"/>
        <w:ind w:right="227"/>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Pr>
          <w:b/>
          <w:color w:val="000000"/>
          <w:lang w:bidi="lv-LV"/>
        </w:rPr>
        <w:t xml:space="preserve">PIRCĒJA </w:t>
      </w:r>
      <w:r w:rsidRPr="00297FFB">
        <w:rPr>
          <w:b/>
          <w:color w:val="000000"/>
          <w:lang w:bidi="lv-LV"/>
        </w:rPr>
        <w:t>SAISTĪBAS AR SISTĒMAS OPERATORU</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 xml:space="preserve">Parakstot LĪGUMU, </w:t>
      </w:r>
      <w:r>
        <w:rPr>
          <w:color w:val="000000"/>
          <w:lang w:bidi="lv-LV"/>
        </w:rPr>
        <w:t>PIRCĒJS deleģē PĀRDEVĒJU</w:t>
      </w:r>
      <w:r w:rsidRPr="00297FFB">
        <w:rPr>
          <w:color w:val="000000"/>
          <w:lang w:bidi="lv-LV"/>
        </w:rPr>
        <w:t xml:space="preserve"> </w:t>
      </w:r>
      <w:r>
        <w:rPr>
          <w:color w:val="000000"/>
          <w:lang w:bidi="lv-LV"/>
        </w:rPr>
        <w:t xml:space="preserve">PIRCĒJA </w:t>
      </w:r>
      <w:r w:rsidRPr="00297FFB">
        <w:rPr>
          <w:color w:val="000000"/>
          <w:lang w:bidi="lv-LV"/>
        </w:rPr>
        <w:t>vārdā norēķināties ar sistēmas operatoru par sistēmas pakalpojumiem un palīgpakalpojumiem.</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 xml:space="preserve">PUSES vienojas, ka maksa par LĪGUMA </w:t>
      </w:r>
      <w:r>
        <w:rPr>
          <w:color w:val="000000"/>
          <w:lang w:bidi="lv-LV"/>
        </w:rPr>
        <w:t>6.1. </w:t>
      </w:r>
      <w:r w:rsidRPr="00297FFB">
        <w:rPr>
          <w:color w:val="000000"/>
          <w:lang w:bidi="lv-LV"/>
        </w:rPr>
        <w:t xml:space="preserve">punktā noteiktajiem pakalpojumiem tiek iekļauta </w:t>
      </w:r>
      <w:r>
        <w:rPr>
          <w:color w:val="000000"/>
          <w:lang w:bidi="lv-LV"/>
        </w:rPr>
        <w:t xml:space="preserve">PIRCĒJAM </w:t>
      </w:r>
      <w:r w:rsidRPr="00297FFB">
        <w:rPr>
          <w:color w:val="000000"/>
          <w:lang w:bidi="lv-LV"/>
        </w:rPr>
        <w:t xml:space="preserve">iesniegtajā dabasgāzes rēķinā un samaksu par šiem pakalpojumiem </w:t>
      </w:r>
      <w:r>
        <w:rPr>
          <w:color w:val="000000"/>
          <w:lang w:bidi="lv-LV"/>
        </w:rPr>
        <w:t xml:space="preserve">PIRCĒJS </w:t>
      </w:r>
      <w:r w:rsidRPr="00297FFB">
        <w:rPr>
          <w:color w:val="000000"/>
          <w:lang w:bidi="lv-LV"/>
        </w:rPr>
        <w:t xml:space="preserve">veic </w:t>
      </w:r>
      <w:r>
        <w:rPr>
          <w:color w:val="000000"/>
          <w:lang w:bidi="lv-LV"/>
        </w:rPr>
        <w:t xml:space="preserve">PĀRDEVĒJAM </w:t>
      </w:r>
      <w:r w:rsidRPr="00297FFB">
        <w:rPr>
          <w:color w:val="000000"/>
          <w:lang w:bidi="lv-LV"/>
        </w:rPr>
        <w:t xml:space="preserve">vienlaicīgi ar apmaksu par saņemto dabasgāzi, pamatojoties uz </w:t>
      </w:r>
      <w:r>
        <w:rPr>
          <w:color w:val="000000"/>
          <w:lang w:bidi="lv-LV"/>
        </w:rPr>
        <w:t xml:space="preserve">PĀRDEVĒJA </w:t>
      </w:r>
      <w:r w:rsidRPr="00297FFB">
        <w:rPr>
          <w:color w:val="000000"/>
          <w:lang w:bidi="lv-LV"/>
        </w:rPr>
        <w:t>šajā LĪGUMĀ noteiktajā kārtībā izrakstītajiem rēķiniem.</w:t>
      </w:r>
    </w:p>
    <w:p w:rsidR="00ED067E" w:rsidRPr="00297FFB" w:rsidRDefault="00ED067E" w:rsidP="00B612A4">
      <w:pPr>
        <w:widowControl w:val="0"/>
        <w:ind w:right="227"/>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sidRPr="00297FFB">
        <w:rPr>
          <w:b/>
          <w:color w:val="000000"/>
          <w:lang w:bidi="lv-LV"/>
        </w:rPr>
        <w:t>LĪGUMA IZBEIGŠANA</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PIRCĒJS </w:t>
      </w:r>
      <w:r w:rsidRPr="00297FFB">
        <w:rPr>
          <w:color w:val="000000"/>
          <w:lang w:bidi="lv-LV"/>
        </w:rPr>
        <w:t>ir tiesīgs, vienpusēji atkāpties no LĪGUMA, par to vismaz 5 (piecas) darba</w:t>
      </w:r>
      <w:r>
        <w:rPr>
          <w:color w:val="000000"/>
          <w:lang w:bidi="lv-LV"/>
        </w:rPr>
        <w:t xml:space="preserve"> </w:t>
      </w:r>
      <w:r w:rsidRPr="00297FFB">
        <w:rPr>
          <w:color w:val="000000"/>
          <w:lang w:bidi="lv-LV"/>
        </w:rPr>
        <w:t>dienas iepriekš rakstiski paziņojot</w:t>
      </w:r>
      <w:r>
        <w:rPr>
          <w:color w:val="000000"/>
          <w:lang w:bidi="lv-LV"/>
        </w:rPr>
        <w:t xml:space="preserve"> PĀRDEVĒJAM</w:t>
      </w:r>
      <w:r w:rsidRPr="00297FFB">
        <w:rPr>
          <w:color w:val="000000"/>
          <w:lang w:bidi="lv-LV"/>
        </w:rPr>
        <w:t>. LĪGUMS tiek izbeigts kalendārā mēneša pēdējā dienā vai ar dienu, kad sistēmas operators izbeidzis sistēmas pakalpojumu sniegšanu</w:t>
      </w:r>
      <w:r>
        <w:rPr>
          <w:color w:val="000000"/>
          <w:lang w:bidi="lv-LV"/>
        </w:rPr>
        <w:t xml:space="preserve"> PIRCĒJAM</w:t>
      </w:r>
      <w:r w:rsidRPr="00297FFB">
        <w:rPr>
          <w:color w:val="000000"/>
          <w:lang w:bidi="lv-LV"/>
        </w:rPr>
        <w:t>.</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PĀRDEVĒJS </w:t>
      </w:r>
      <w:r w:rsidRPr="00297FFB">
        <w:rPr>
          <w:color w:val="000000"/>
          <w:lang w:bidi="lv-LV"/>
        </w:rPr>
        <w:t>ir tiesīgs izbeigt LĪGUMU un pieprasīt sadales sistēmas operatoram pārtraukt dabasgāzes piegādi, par to br</w:t>
      </w:r>
      <w:r>
        <w:rPr>
          <w:color w:val="000000"/>
          <w:lang w:bidi="lv-LV"/>
        </w:rPr>
        <w:t>īdinot PIRCĒJU</w:t>
      </w:r>
      <w:r w:rsidRPr="00297FFB">
        <w:rPr>
          <w:color w:val="000000"/>
          <w:lang w:bidi="lv-LV"/>
        </w:rPr>
        <w:t xml:space="preserve"> vismaz 5 (piecas) darba</w:t>
      </w:r>
      <w:r>
        <w:rPr>
          <w:color w:val="000000"/>
          <w:lang w:bidi="lv-LV"/>
        </w:rPr>
        <w:t xml:space="preserve"> </w:t>
      </w:r>
      <w:r w:rsidRPr="00297FFB">
        <w:rPr>
          <w:color w:val="000000"/>
          <w:lang w:bidi="lv-LV"/>
        </w:rPr>
        <w:t>dienas iepriekš, ja:</w:t>
      </w:r>
    </w:p>
    <w:p w:rsidR="00ED067E" w:rsidRPr="00297FFB" w:rsidRDefault="00ED067E" w:rsidP="0057733B">
      <w:pPr>
        <w:widowControl w:val="0"/>
        <w:numPr>
          <w:ilvl w:val="2"/>
          <w:numId w:val="9"/>
        </w:numPr>
        <w:tabs>
          <w:tab w:val="left" w:pos="669"/>
        </w:tabs>
        <w:suppressAutoHyphens w:val="0"/>
        <w:ind w:left="357" w:right="227" w:hanging="357"/>
        <w:jc w:val="both"/>
        <w:rPr>
          <w:color w:val="000000"/>
          <w:lang w:bidi="lv-LV"/>
        </w:rPr>
      </w:pPr>
      <w:r>
        <w:rPr>
          <w:color w:val="000000"/>
          <w:lang w:bidi="lv-LV"/>
        </w:rPr>
        <w:t xml:space="preserve">PIRCĒJS </w:t>
      </w:r>
      <w:r w:rsidRPr="00297FFB">
        <w:rPr>
          <w:color w:val="000000"/>
          <w:lang w:bidi="lv-LV"/>
        </w:rPr>
        <w:t>nav LĪGUMĀ noteiktajā termiņā a</w:t>
      </w:r>
      <w:r>
        <w:rPr>
          <w:color w:val="000000"/>
          <w:lang w:bidi="lv-LV"/>
        </w:rPr>
        <w:t>pmaksājis vairāk nekā vienu no PĀRDEVĒJA</w:t>
      </w:r>
      <w:r w:rsidRPr="00297FFB">
        <w:rPr>
          <w:color w:val="000000"/>
          <w:lang w:bidi="lv-LV"/>
        </w:rPr>
        <w:t xml:space="preserve"> izrakstītajiem rēķiniem, un </w:t>
      </w:r>
      <w:r>
        <w:rPr>
          <w:color w:val="000000"/>
          <w:lang w:bidi="lv-LV"/>
        </w:rPr>
        <w:t>šāda saistību izpilde turpinās 30</w:t>
      </w:r>
      <w:r w:rsidRPr="00297FFB">
        <w:rPr>
          <w:color w:val="000000"/>
          <w:lang w:bidi="lv-LV"/>
        </w:rPr>
        <w:t xml:space="preserve"> (</w:t>
      </w:r>
      <w:r>
        <w:rPr>
          <w:color w:val="000000"/>
          <w:lang w:bidi="lv-LV"/>
        </w:rPr>
        <w:t>trīsdesmit) kalendārās dienas pēc tam, kad PĀRDEVĒJS</w:t>
      </w:r>
      <w:r w:rsidRPr="00297FFB">
        <w:rPr>
          <w:color w:val="000000"/>
          <w:lang w:bidi="lv-LV"/>
        </w:rPr>
        <w:t xml:space="preserve"> par to rakstiski brīdinājis</w:t>
      </w:r>
      <w:r>
        <w:rPr>
          <w:color w:val="000000"/>
          <w:lang w:bidi="lv-LV"/>
        </w:rPr>
        <w:t xml:space="preserve"> PIRCĒJU</w:t>
      </w:r>
      <w:r w:rsidRPr="00297FFB">
        <w:rPr>
          <w:color w:val="000000"/>
          <w:lang w:bidi="lv-LV"/>
        </w:rPr>
        <w:t>;</w:t>
      </w:r>
    </w:p>
    <w:p w:rsidR="00ED067E" w:rsidRPr="00297FFB" w:rsidRDefault="00ED067E" w:rsidP="0057733B">
      <w:pPr>
        <w:widowControl w:val="0"/>
        <w:numPr>
          <w:ilvl w:val="2"/>
          <w:numId w:val="9"/>
        </w:numPr>
        <w:tabs>
          <w:tab w:val="left" w:pos="709"/>
        </w:tabs>
        <w:suppressAutoHyphens w:val="0"/>
        <w:ind w:left="357" w:right="227" w:hanging="357"/>
        <w:jc w:val="both"/>
        <w:rPr>
          <w:color w:val="000000"/>
          <w:lang w:bidi="lv-LV"/>
        </w:rPr>
      </w:pPr>
      <w:r>
        <w:rPr>
          <w:color w:val="000000"/>
          <w:lang w:bidi="lv-LV"/>
        </w:rPr>
        <w:t xml:space="preserve">PĀRDEVĒJS </w:t>
      </w:r>
      <w:r w:rsidRPr="00297FFB">
        <w:rPr>
          <w:color w:val="000000"/>
          <w:lang w:bidi="lv-LV"/>
        </w:rPr>
        <w:t xml:space="preserve">no sadales sistēmas operatora saņem informāciju par </w:t>
      </w:r>
      <w:r>
        <w:rPr>
          <w:color w:val="000000"/>
          <w:lang w:bidi="lv-LV"/>
        </w:rPr>
        <w:t>PIRCĒJA pārdevēja</w:t>
      </w:r>
      <w:r w:rsidRPr="00297FFB">
        <w:rPr>
          <w:color w:val="000000"/>
          <w:lang w:bidi="lv-LV"/>
        </w:rPr>
        <w:t xml:space="preserve"> maiņu. </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PĀRDEVĒJS</w:t>
      </w:r>
      <w:r w:rsidRPr="002D0445">
        <w:rPr>
          <w:color w:val="000000"/>
          <w:lang w:bidi="lv-LV"/>
        </w:rPr>
        <w:t xml:space="preserve"> ir tiesīgs, rakstiski par to paziņojot</w:t>
      </w:r>
      <w:r>
        <w:rPr>
          <w:color w:val="000000"/>
          <w:lang w:bidi="lv-LV"/>
        </w:rPr>
        <w:t xml:space="preserve"> PIRCĒJAM</w:t>
      </w:r>
      <w:r w:rsidRPr="002D0445">
        <w:rPr>
          <w:color w:val="000000"/>
          <w:lang w:bidi="lv-LV"/>
        </w:rPr>
        <w:t xml:space="preserve">, izbeigt LĪGUMU </w:t>
      </w:r>
      <w:r>
        <w:rPr>
          <w:color w:val="000000"/>
          <w:lang w:bidi="lv-LV"/>
        </w:rPr>
        <w:t>tā daļā par kādu no LĪGUMA 1.1. </w:t>
      </w:r>
      <w:r w:rsidRPr="002D0445">
        <w:rPr>
          <w:color w:val="000000"/>
          <w:lang w:bidi="lv-LV"/>
        </w:rPr>
        <w:t>punktā minētajiem gazificētajiem obje</w:t>
      </w:r>
      <w:r>
        <w:rPr>
          <w:color w:val="000000"/>
          <w:lang w:bidi="lv-LV"/>
        </w:rPr>
        <w:t>ktiem, ja ir kļuvis zināms, ka PIRCĒJS</w:t>
      </w:r>
      <w:r w:rsidRPr="002D0445">
        <w:rPr>
          <w:color w:val="000000"/>
          <w:lang w:bidi="lv-LV"/>
        </w:rPr>
        <w:t xml:space="preserve"> ir zaudējis attiecīgā gazificētā objekta īpašuma, lietošanas vai valdījuma tiesības.</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Ja nepārvaramas varas apstākļi turpinās ilgāk nekā 2 (divus) mēnešus, katrai no PUSĒM ir tiesības vienpusēji atkāpties no LĪGUMA, rakstiski par to paziņojot otrai PUSEI.</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LĪGUMA izbeigšanas gadījumā PUSES līdz LĪGUMA izbeigšanai veic savstarpējos norēķinus.</w:t>
      </w:r>
    </w:p>
    <w:p w:rsidR="00ED067E" w:rsidRPr="00297FFB" w:rsidRDefault="00ED067E" w:rsidP="00B612A4">
      <w:pPr>
        <w:widowControl w:val="0"/>
        <w:ind w:right="227"/>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sidRPr="00297FFB">
        <w:rPr>
          <w:b/>
          <w:color w:val="000000"/>
          <w:lang w:bidi="lv-LV"/>
        </w:rPr>
        <w:t>STRĪDU RISINĀŠANA UN LĪGUMAM PIEMĒROJAMIE TIESĪBU AKTI</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Strīdus un domstarpības, kas rodas saistībā ar LĪGUMU, PUSES risina savstarpēju pārrunu ceļā. Strīdus un domstarpības, par kurām PUSES nevar vienoties pārrunu ceļā</w:t>
      </w:r>
      <w:r>
        <w:rPr>
          <w:color w:val="000000"/>
          <w:lang w:bidi="lv-LV"/>
        </w:rPr>
        <w:t xml:space="preserve"> 30 (trīsdesmit) dienu laikā</w:t>
      </w:r>
      <w:r w:rsidRPr="00297FFB">
        <w:rPr>
          <w:color w:val="000000"/>
          <w:lang w:bidi="lv-LV"/>
        </w:rPr>
        <w:t xml:space="preserve">, izskata Latvijas Republikas tiesā. </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LĪGUMS uzrakstīts un izpildāms saskaņā ar Latvijas Republikas normatīvajiem aktiem.</w:t>
      </w:r>
    </w:p>
    <w:p w:rsidR="00ED067E" w:rsidRPr="00297FFB" w:rsidRDefault="00ED067E" w:rsidP="00B612A4">
      <w:pPr>
        <w:widowControl w:val="0"/>
        <w:ind w:right="227"/>
        <w:jc w:val="both"/>
        <w:rPr>
          <w:color w:val="000000"/>
          <w:lang w:bidi="lv-LV"/>
        </w:rPr>
      </w:pPr>
    </w:p>
    <w:p w:rsidR="00ED067E" w:rsidRPr="00297FFB" w:rsidRDefault="00ED067E" w:rsidP="00B612A4">
      <w:pPr>
        <w:widowControl w:val="0"/>
        <w:numPr>
          <w:ilvl w:val="0"/>
          <w:numId w:val="9"/>
        </w:numPr>
        <w:suppressAutoHyphens w:val="0"/>
        <w:ind w:right="227" w:hanging="360"/>
        <w:jc w:val="center"/>
        <w:rPr>
          <w:b/>
          <w:color w:val="000000"/>
          <w:lang w:bidi="lv-LV"/>
        </w:rPr>
      </w:pPr>
      <w:r w:rsidRPr="00297FFB">
        <w:rPr>
          <w:b/>
          <w:color w:val="000000"/>
          <w:lang w:bidi="lv-LV"/>
        </w:rPr>
        <w:t>NOBEIGUMA NOTEIKUMI</w:t>
      </w:r>
    </w:p>
    <w:p w:rsidR="00ED067E" w:rsidRPr="00297FFB" w:rsidRDefault="00ED067E" w:rsidP="0057733B">
      <w:pPr>
        <w:widowControl w:val="0"/>
        <w:numPr>
          <w:ilvl w:val="1"/>
          <w:numId w:val="9"/>
        </w:numPr>
        <w:suppressAutoHyphens w:val="0"/>
        <w:ind w:left="357" w:right="227" w:hanging="357"/>
        <w:jc w:val="both"/>
        <w:rPr>
          <w:color w:val="000000"/>
          <w:lang w:bidi="lv-LV"/>
        </w:rPr>
      </w:pPr>
      <w:r>
        <w:rPr>
          <w:color w:val="000000"/>
          <w:lang w:bidi="lv-LV"/>
        </w:rPr>
        <w:t xml:space="preserve">PĀRDEVĒJS </w:t>
      </w:r>
      <w:r w:rsidRPr="00297FFB">
        <w:rPr>
          <w:color w:val="000000"/>
          <w:lang w:bidi="lv-LV"/>
        </w:rPr>
        <w:t xml:space="preserve">drīkst veikt saistītās personas, par kuru </w:t>
      </w:r>
      <w:r>
        <w:rPr>
          <w:color w:val="000000"/>
          <w:lang w:bidi="lv-LV"/>
        </w:rPr>
        <w:t xml:space="preserve">PĀRDEVĒJS </w:t>
      </w:r>
      <w:r w:rsidRPr="00297FFB">
        <w:rPr>
          <w:color w:val="000000"/>
          <w:lang w:bidi="lv-LV"/>
        </w:rPr>
        <w:t xml:space="preserve">sniedzis informāciju </w:t>
      </w:r>
      <w:r>
        <w:rPr>
          <w:color w:val="000000"/>
          <w:lang w:bidi="lv-LV"/>
        </w:rPr>
        <w:t xml:space="preserve">PIRCĒJAM </w:t>
      </w:r>
      <w:r w:rsidRPr="00297FFB">
        <w:rPr>
          <w:color w:val="000000"/>
          <w:lang w:bidi="lv-LV"/>
        </w:rPr>
        <w:t xml:space="preserve">atbilstoši iepirkuma nolikuma prasībām un uz kuras iespējām </w:t>
      </w:r>
      <w:r>
        <w:rPr>
          <w:color w:val="000000"/>
          <w:lang w:bidi="lv-LV"/>
        </w:rPr>
        <w:t xml:space="preserve">PĀRDEVĒJS </w:t>
      </w:r>
      <w:r w:rsidRPr="00297FFB">
        <w:rPr>
          <w:color w:val="000000"/>
          <w:lang w:bidi="lv-LV"/>
        </w:rPr>
        <w:t xml:space="preserve">ir balstījies no iepirkuma nolikuma izrietošo kvalifikācijas prasību izpildei, nomaiņu tikai ar </w:t>
      </w:r>
      <w:r>
        <w:rPr>
          <w:color w:val="000000"/>
          <w:lang w:bidi="lv-LV"/>
        </w:rPr>
        <w:t xml:space="preserve">PIRCĒJA </w:t>
      </w:r>
      <w:r w:rsidRPr="00297FFB">
        <w:rPr>
          <w:color w:val="000000"/>
          <w:lang w:bidi="lv-LV"/>
        </w:rPr>
        <w:t>rakstisku piekrišanu.</w:t>
      </w:r>
    </w:p>
    <w:p w:rsidR="00ED067E" w:rsidRPr="00297FFB" w:rsidRDefault="00ED067E" w:rsidP="0057733B">
      <w:pPr>
        <w:widowControl w:val="0"/>
        <w:numPr>
          <w:ilvl w:val="1"/>
          <w:numId w:val="9"/>
        </w:numPr>
        <w:suppressAutoHyphens w:val="0"/>
        <w:ind w:left="357" w:right="227" w:hanging="357"/>
        <w:jc w:val="both"/>
        <w:rPr>
          <w:color w:val="000000"/>
          <w:lang w:bidi="lv-LV"/>
        </w:rPr>
      </w:pPr>
      <w:r w:rsidRPr="002D0445">
        <w:rPr>
          <w:color w:val="000000"/>
          <w:lang w:bidi="lv-LV"/>
        </w:rPr>
        <w:t>Operatīvie sakari par dabasgāzes apgādes režīma regulēšanu tiek uzturēti ar sadales sistēmas operatoru AS "Latvijas Gāze" pa tīmekļa vietn</w:t>
      </w:r>
      <w:r w:rsidRPr="007A0A80">
        <w:rPr>
          <w:lang w:bidi="lv-LV"/>
        </w:rPr>
        <w:t>ē</w:t>
      </w:r>
      <w:hyperlink r:id="rId15" w:history="1">
        <w:r w:rsidRPr="007A0A80">
          <w:rPr>
            <w:lang w:bidi="lv-LV"/>
          </w:rPr>
          <w:t xml:space="preserve"> www.lg.lv</w:t>
        </w:r>
        <w:r w:rsidRPr="007A0A80">
          <w:rPr>
            <w:lang w:eastAsia="en-US" w:bidi="en-US"/>
          </w:rPr>
          <w:t xml:space="preserve"> </w:t>
        </w:r>
      </w:hyperlink>
      <w:r w:rsidRPr="002D0445">
        <w:rPr>
          <w:color w:val="000000"/>
          <w:lang w:bidi="lv-LV"/>
        </w:rPr>
        <w:t>norādītajiem tālruņa numuriem vai ar sadales sistēmas operatora avārijas dienestu pa tālruni 114.</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LĪGUMA grozījumus PUSES noformē rakstiski, un tie kļūst par LĪGUMA neatņemamu sastāvdaļu to abpusējas parakstīšanas brīdī.</w:t>
      </w:r>
    </w:p>
    <w:p w:rsidR="00ED067E" w:rsidRDefault="00ED067E" w:rsidP="0057733B">
      <w:pPr>
        <w:widowControl w:val="0"/>
        <w:numPr>
          <w:ilvl w:val="1"/>
          <w:numId w:val="9"/>
        </w:numPr>
        <w:suppressAutoHyphens w:val="0"/>
        <w:ind w:left="357" w:right="227" w:hanging="357"/>
        <w:jc w:val="both"/>
        <w:rPr>
          <w:color w:val="000000"/>
          <w:lang w:bidi="lv-LV"/>
        </w:rPr>
      </w:pPr>
      <w:r w:rsidRPr="00297FFB">
        <w:rPr>
          <w:color w:val="000000"/>
          <w:lang w:bidi="lv-LV"/>
        </w:rPr>
        <w:t xml:space="preserve">LĪGUMS uzrakstīts uz </w:t>
      </w:r>
      <w:r w:rsidRPr="00AB5691">
        <w:rPr>
          <w:color w:val="000000"/>
          <w:highlight w:val="lightGray"/>
          <w:lang w:bidi="lv-LV"/>
        </w:rPr>
        <w:t>____</w:t>
      </w:r>
      <w:r w:rsidRPr="007A0A80">
        <w:rPr>
          <w:color w:val="000000"/>
          <w:lang w:bidi="lv-LV"/>
        </w:rPr>
        <w:t xml:space="preserve"> </w:t>
      </w:r>
      <w:r w:rsidRPr="00297FFB">
        <w:rPr>
          <w:color w:val="000000"/>
          <w:lang w:bidi="lv-LV"/>
        </w:rPr>
        <w:t>(</w:t>
      </w:r>
      <w:r w:rsidRPr="00AB5691">
        <w:rPr>
          <w:i/>
          <w:color w:val="000000"/>
          <w:highlight w:val="lightGray"/>
          <w:lang w:bidi="lv-LV"/>
        </w:rPr>
        <w:t>skaits vārdiem</w:t>
      </w:r>
      <w:r>
        <w:rPr>
          <w:color w:val="000000"/>
          <w:lang w:bidi="lv-LV"/>
        </w:rPr>
        <w:t xml:space="preserve">) lapām </w:t>
      </w:r>
      <w:r w:rsidRPr="00297FFB">
        <w:rPr>
          <w:color w:val="000000"/>
          <w:lang w:bidi="lv-LV"/>
        </w:rPr>
        <w:t>2 (divos) eksemplāros, no kuriem viens glabājas pie</w:t>
      </w:r>
      <w:r>
        <w:rPr>
          <w:color w:val="000000"/>
          <w:lang w:bidi="lv-LV"/>
        </w:rPr>
        <w:t xml:space="preserve"> PIRCĒJA</w:t>
      </w:r>
      <w:r w:rsidRPr="00297FFB">
        <w:rPr>
          <w:color w:val="000000"/>
          <w:lang w:bidi="lv-LV"/>
        </w:rPr>
        <w:t xml:space="preserve">, bet otrs - pie </w:t>
      </w:r>
      <w:r>
        <w:rPr>
          <w:color w:val="000000"/>
          <w:lang w:bidi="lv-LV"/>
        </w:rPr>
        <w:t>PĀRDEVĒJA.</w:t>
      </w:r>
    </w:p>
    <w:p w:rsidR="00ED067E" w:rsidRPr="00297FFB" w:rsidRDefault="00ED067E" w:rsidP="00ED067E">
      <w:pPr>
        <w:widowControl w:val="0"/>
        <w:ind w:left="40" w:right="20"/>
        <w:jc w:val="both"/>
        <w:rPr>
          <w:color w:val="000000"/>
          <w:lang w:bidi="lv-LV"/>
        </w:rPr>
      </w:pPr>
    </w:p>
    <w:p w:rsidR="00ED067E" w:rsidRPr="00297FFB" w:rsidRDefault="00ED067E" w:rsidP="007E1E85">
      <w:pPr>
        <w:widowControl w:val="0"/>
        <w:numPr>
          <w:ilvl w:val="0"/>
          <w:numId w:val="9"/>
        </w:numPr>
        <w:suppressAutoHyphens w:val="0"/>
        <w:ind w:left="786" w:right="20" w:hanging="360"/>
        <w:jc w:val="center"/>
        <w:rPr>
          <w:b/>
          <w:color w:val="000000"/>
          <w:lang w:bidi="lv-LV"/>
        </w:rPr>
      </w:pPr>
      <w:r w:rsidRPr="00297FFB">
        <w:rPr>
          <w:b/>
          <w:color w:val="000000"/>
          <w:lang w:bidi="lv-LV"/>
        </w:rPr>
        <w:t>P</w:t>
      </w:r>
      <w:r>
        <w:rPr>
          <w:b/>
          <w:color w:val="000000"/>
          <w:lang w:bidi="lv-LV"/>
        </w:rPr>
        <w:t>UŠU REKVIZĪTI</w:t>
      </w:r>
    </w:p>
    <w:tbl>
      <w:tblPr>
        <w:tblW w:w="10699" w:type="dxa"/>
        <w:jc w:val="center"/>
        <w:tblLook w:val="01E0" w:firstRow="1" w:lastRow="1" w:firstColumn="1" w:lastColumn="1" w:noHBand="0" w:noVBand="0"/>
      </w:tblPr>
      <w:tblGrid>
        <w:gridCol w:w="5387"/>
        <w:gridCol w:w="5312"/>
      </w:tblGrid>
      <w:tr w:rsidR="00ED067E" w:rsidRPr="00DA0C1F" w:rsidTr="00553846">
        <w:trPr>
          <w:jc w:val="center"/>
        </w:trPr>
        <w:tc>
          <w:tcPr>
            <w:tcW w:w="5387" w:type="dxa"/>
            <w:hideMark/>
          </w:tcPr>
          <w:p w:rsidR="00ED067E" w:rsidRPr="00AB5691" w:rsidRDefault="00ED067E" w:rsidP="00553846">
            <w:pPr>
              <w:jc w:val="both"/>
              <w:rPr>
                <w:b/>
              </w:rPr>
            </w:pPr>
            <w:r>
              <w:rPr>
                <w:b/>
              </w:rPr>
              <w:t>PĀRDEVĒJS</w:t>
            </w:r>
            <w:r w:rsidRPr="00AB5691">
              <w:rPr>
                <w:b/>
              </w:rPr>
              <w:t>:</w:t>
            </w:r>
          </w:p>
          <w:p w:rsidR="00ED067E" w:rsidRPr="00AB5691" w:rsidRDefault="00ED067E" w:rsidP="00553846">
            <w:pPr>
              <w:jc w:val="both"/>
              <w:rPr>
                <w:i/>
              </w:rPr>
            </w:pPr>
            <w:r w:rsidRPr="00AB5691">
              <w:rPr>
                <w:i/>
                <w:color w:val="000000"/>
                <w:highlight w:val="lightGray"/>
              </w:rPr>
              <w:t>______________</w:t>
            </w:r>
            <w:r>
              <w:rPr>
                <w:i/>
                <w:color w:val="000000"/>
                <w:highlight w:val="lightGray"/>
              </w:rPr>
              <w:t>__________________</w:t>
            </w:r>
          </w:p>
          <w:p w:rsidR="00ED067E" w:rsidRPr="00DA0C1F" w:rsidRDefault="00ED067E" w:rsidP="00553846">
            <w:pPr>
              <w:jc w:val="both"/>
            </w:pPr>
            <w:r w:rsidRPr="00DA0C1F">
              <w:t>Reģ. Nr. </w:t>
            </w:r>
            <w:r w:rsidRPr="00AB5691">
              <w:rPr>
                <w:color w:val="000000"/>
                <w:highlight w:val="lightGray"/>
              </w:rPr>
              <w:t>______________</w:t>
            </w:r>
            <w:r>
              <w:rPr>
                <w:color w:val="000000"/>
                <w:highlight w:val="lightGray"/>
              </w:rPr>
              <w:t>_______</w:t>
            </w:r>
            <w:r w:rsidRPr="00AB5691">
              <w:rPr>
                <w:color w:val="000000"/>
                <w:highlight w:val="lightGray"/>
              </w:rPr>
              <w:t>____</w:t>
            </w:r>
          </w:p>
          <w:p w:rsidR="00ED067E" w:rsidRPr="00DA0C1F" w:rsidRDefault="00ED067E" w:rsidP="00553846">
            <w:pPr>
              <w:jc w:val="both"/>
            </w:pPr>
            <w:r>
              <w:rPr>
                <w:color w:val="000000"/>
              </w:rPr>
              <w:t xml:space="preserve">Juridiskā adrese: </w:t>
            </w:r>
            <w:r w:rsidRPr="00AB5691">
              <w:rPr>
                <w:color w:val="000000"/>
                <w:highlight w:val="lightGray"/>
              </w:rPr>
              <w:t>__________________</w:t>
            </w:r>
          </w:p>
          <w:p w:rsidR="00ED067E" w:rsidRPr="00DA0C1F" w:rsidRDefault="00ED067E" w:rsidP="00553846">
            <w:pPr>
              <w:jc w:val="both"/>
            </w:pPr>
            <w:r w:rsidRPr="00DA0C1F">
              <w:t xml:space="preserve">Banka: </w:t>
            </w:r>
            <w:r w:rsidRPr="00AB5691">
              <w:rPr>
                <w:color w:val="000000"/>
                <w:spacing w:val="-12"/>
                <w:highlight w:val="lightGray"/>
              </w:rPr>
              <w:t>________________</w:t>
            </w:r>
            <w:r>
              <w:rPr>
                <w:color w:val="000000"/>
                <w:spacing w:val="-12"/>
                <w:highlight w:val="lightGray"/>
              </w:rPr>
              <w:t>_______</w:t>
            </w:r>
            <w:r w:rsidRPr="00AB5691">
              <w:rPr>
                <w:color w:val="000000"/>
                <w:spacing w:val="-12"/>
                <w:highlight w:val="lightGray"/>
              </w:rPr>
              <w:t>______</w:t>
            </w:r>
          </w:p>
          <w:p w:rsidR="00ED067E" w:rsidRPr="00DA0C1F" w:rsidRDefault="00ED067E" w:rsidP="00553846">
            <w:pPr>
              <w:jc w:val="both"/>
            </w:pPr>
            <w:r w:rsidRPr="00DA0C1F">
              <w:t xml:space="preserve">Kods: </w:t>
            </w:r>
            <w:r w:rsidRPr="00AB5691">
              <w:rPr>
                <w:color w:val="000000"/>
                <w:highlight w:val="lightGray"/>
              </w:rPr>
              <w:t>___________</w:t>
            </w:r>
            <w:r>
              <w:rPr>
                <w:color w:val="000000"/>
                <w:highlight w:val="lightGray"/>
              </w:rPr>
              <w:t>______</w:t>
            </w:r>
            <w:r w:rsidRPr="00AB5691">
              <w:rPr>
                <w:color w:val="000000"/>
                <w:highlight w:val="lightGray"/>
              </w:rPr>
              <w:t>__________</w:t>
            </w:r>
          </w:p>
          <w:p w:rsidR="00ED067E" w:rsidRPr="00DA0C1F" w:rsidRDefault="00ED067E" w:rsidP="00553846">
            <w:pPr>
              <w:jc w:val="both"/>
            </w:pPr>
            <w:r w:rsidRPr="00DA0C1F">
              <w:t>Konta Nr.</w:t>
            </w:r>
            <w:r>
              <w:t> _</w:t>
            </w:r>
            <w:r w:rsidRPr="00AB5691">
              <w:rPr>
                <w:highlight w:val="lightGray"/>
              </w:rPr>
              <w:t>________</w:t>
            </w:r>
            <w:r>
              <w:rPr>
                <w:highlight w:val="lightGray"/>
              </w:rPr>
              <w:t>____</w:t>
            </w:r>
            <w:r w:rsidRPr="00AB5691">
              <w:rPr>
                <w:highlight w:val="lightGray"/>
              </w:rPr>
              <w:t>___________</w:t>
            </w:r>
          </w:p>
          <w:p w:rsidR="00ED067E" w:rsidRDefault="00ED067E" w:rsidP="00553846">
            <w:pPr>
              <w:jc w:val="both"/>
            </w:pPr>
          </w:p>
          <w:p w:rsidR="00ED067E" w:rsidRPr="00AB5691" w:rsidRDefault="00ED067E" w:rsidP="00553846">
            <w:pPr>
              <w:jc w:val="both"/>
              <w:rPr>
                <w:u w:val="single"/>
              </w:rPr>
            </w:pPr>
            <w:r w:rsidRPr="00AB5691">
              <w:rPr>
                <w:u w:val="single"/>
              </w:rPr>
              <w:t>Kontaktpersona:</w:t>
            </w:r>
          </w:p>
          <w:p w:rsidR="00ED067E" w:rsidRPr="00AB5691" w:rsidRDefault="00ED067E" w:rsidP="00553846">
            <w:pPr>
              <w:jc w:val="both"/>
              <w:rPr>
                <w:i/>
              </w:rPr>
            </w:pPr>
            <w:r w:rsidRPr="00AB5691">
              <w:rPr>
                <w:i/>
                <w:highlight w:val="lightGray"/>
              </w:rPr>
              <w:t>Vārds Uzvārds</w:t>
            </w:r>
          </w:p>
          <w:p w:rsidR="00ED067E" w:rsidRPr="00DA0C1F" w:rsidRDefault="00ED067E" w:rsidP="00553846">
            <w:pPr>
              <w:jc w:val="both"/>
            </w:pPr>
            <w:r>
              <w:t xml:space="preserve">Tālrunis </w:t>
            </w:r>
            <w:r w:rsidRPr="00AB5691">
              <w:rPr>
                <w:highlight w:val="lightGray"/>
              </w:rPr>
              <w:t>_________</w:t>
            </w:r>
            <w:r w:rsidRPr="00DA0C1F">
              <w:t xml:space="preserve">, fakss </w:t>
            </w:r>
            <w:r w:rsidRPr="00AB5691">
              <w:rPr>
                <w:highlight w:val="lightGray"/>
              </w:rPr>
              <w:t>_________</w:t>
            </w:r>
          </w:p>
          <w:p w:rsidR="00ED067E" w:rsidRDefault="00ED067E" w:rsidP="00553846">
            <w:pPr>
              <w:jc w:val="both"/>
            </w:pPr>
            <w:r w:rsidRPr="00DA0C1F">
              <w:t xml:space="preserve">e-pasts: </w:t>
            </w:r>
            <w:r w:rsidRPr="00AB5691">
              <w:rPr>
                <w:highlight w:val="lightGray"/>
              </w:rPr>
              <w:t>_________</w:t>
            </w:r>
          </w:p>
          <w:p w:rsidR="00ED067E" w:rsidRDefault="00ED067E" w:rsidP="00553846">
            <w:pPr>
              <w:jc w:val="both"/>
            </w:pPr>
          </w:p>
          <w:p w:rsidR="00ED067E" w:rsidRPr="00DA0C1F" w:rsidRDefault="00ED067E" w:rsidP="00553846">
            <w:pPr>
              <w:jc w:val="both"/>
            </w:pPr>
            <w:r>
              <w:t>____________________/__. ____________/</w:t>
            </w:r>
          </w:p>
          <w:p w:rsidR="00ED067E" w:rsidRPr="00AB5691" w:rsidRDefault="00ED067E" w:rsidP="00553846">
            <w:pPr>
              <w:pStyle w:val="Sarakstarindkopa"/>
              <w:rPr>
                <w:b/>
              </w:rPr>
            </w:pPr>
          </w:p>
        </w:tc>
        <w:tc>
          <w:tcPr>
            <w:tcW w:w="5312" w:type="dxa"/>
            <w:hideMark/>
          </w:tcPr>
          <w:p w:rsidR="00ED067E" w:rsidRPr="00DA0C1F" w:rsidRDefault="00ED067E" w:rsidP="00553846">
            <w:pPr>
              <w:jc w:val="both"/>
              <w:rPr>
                <w:b/>
                <w:bCs/>
              </w:rPr>
            </w:pPr>
            <w:r w:rsidRPr="00DA0C1F">
              <w:rPr>
                <w:b/>
                <w:bCs/>
              </w:rPr>
              <w:t>P</w:t>
            </w:r>
            <w:r>
              <w:rPr>
                <w:b/>
                <w:bCs/>
              </w:rPr>
              <w:t>IRCĒJS</w:t>
            </w:r>
            <w:r w:rsidRPr="00DA0C1F">
              <w:rPr>
                <w:b/>
                <w:bCs/>
              </w:rPr>
              <w:t>:</w:t>
            </w:r>
          </w:p>
          <w:p w:rsidR="00ED067E" w:rsidRPr="00DA0C1F" w:rsidRDefault="00ED067E" w:rsidP="00553846">
            <w:pPr>
              <w:jc w:val="both"/>
              <w:rPr>
                <w:bCs/>
              </w:rPr>
            </w:pPr>
            <w:r w:rsidRPr="00DA0C1F">
              <w:rPr>
                <w:bCs/>
              </w:rPr>
              <w:t>VAS „Tiesu namu aģentūra”</w:t>
            </w:r>
          </w:p>
          <w:p w:rsidR="00ED067E" w:rsidRPr="00DA0C1F" w:rsidRDefault="00ED067E" w:rsidP="00553846">
            <w:pPr>
              <w:jc w:val="both"/>
              <w:rPr>
                <w:bCs/>
              </w:rPr>
            </w:pPr>
            <w:r w:rsidRPr="00DA0C1F">
              <w:rPr>
                <w:bCs/>
              </w:rPr>
              <w:t>Reģ. Nr. 40003334410</w:t>
            </w:r>
          </w:p>
          <w:p w:rsidR="00ED067E" w:rsidRPr="00DA0C1F" w:rsidRDefault="00ED067E" w:rsidP="00553846">
            <w:pPr>
              <w:jc w:val="both"/>
              <w:rPr>
                <w:bCs/>
              </w:rPr>
            </w:pPr>
            <w:r w:rsidRPr="00DA0C1F">
              <w:rPr>
                <w:bCs/>
              </w:rPr>
              <w:t>Baldones iela 1B, Rīga, LV-1007</w:t>
            </w:r>
          </w:p>
          <w:p w:rsidR="00ED067E" w:rsidRPr="00DA0C1F" w:rsidRDefault="00ED067E" w:rsidP="00553846">
            <w:pPr>
              <w:jc w:val="both"/>
              <w:rPr>
                <w:bCs/>
              </w:rPr>
            </w:pPr>
            <w:r w:rsidRPr="00DA0C1F">
              <w:rPr>
                <w:bCs/>
              </w:rPr>
              <w:t>Banka: AS „SEB Banka”</w:t>
            </w:r>
          </w:p>
          <w:p w:rsidR="00ED067E" w:rsidRPr="00DA0C1F" w:rsidRDefault="00ED067E" w:rsidP="00553846">
            <w:pPr>
              <w:jc w:val="both"/>
              <w:rPr>
                <w:bCs/>
              </w:rPr>
            </w:pPr>
            <w:r w:rsidRPr="00DA0C1F">
              <w:rPr>
                <w:bCs/>
              </w:rPr>
              <w:t>Kods: UNLALV2X</w:t>
            </w:r>
          </w:p>
          <w:p w:rsidR="00ED067E" w:rsidRPr="00DA0C1F" w:rsidRDefault="00ED067E" w:rsidP="00553846">
            <w:pPr>
              <w:jc w:val="both"/>
              <w:rPr>
                <w:bCs/>
              </w:rPr>
            </w:pPr>
            <w:r w:rsidRPr="00DA0C1F">
              <w:rPr>
                <w:bCs/>
              </w:rPr>
              <w:t>Konta Nr.: LV64UNLA0002021469371</w:t>
            </w:r>
          </w:p>
          <w:p w:rsidR="00ED067E" w:rsidRDefault="00ED067E" w:rsidP="00553846">
            <w:pPr>
              <w:jc w:val="both"/>
            </w:pPr>
            <w:r>
              <w:t>E-pasts rēķinu saņemšanai: rekini@tna.lv</w:t>
            </w:r>
          </w:p>
          <w:p w:rsidR="00ED067E" w:rsidRPr="00AB5691" w:rsidRDefault="00ED067E" w:rsidP="00553846">
            <w:pPr>
              <w:jc w:val="both"/>
              <w:rPr>
                <w:u w:val="single"/>
              </w:rPr>
            </w:pPr>
            <w:r w:rsidRPr="00AB5691">
              <w:rPr>
                <w:u w:val="single"/>
              </w:rPr>
              <w:t>Kontaktpersona:</w:t>
            </w:r>
          </w:p>
          <w:p w:rsidR="00ED067E" w:rsidRDefault="00ED067E" w:rsidP="00553846">
            <w:pPr>
              <w:jc w:val="both"/>
            </w:pPr>
            <w:r>
              <w:t>Ēriks Dunovskis</w:t>
            </w:r>
          </w:p>
          <w:p w:rsidR="00ED067E" w:rsidRPr="00DA0C1F" w:rsidRDefault="00ED067E" w:rsidP="00553846">
            <w:pPr>
              <w:jc w:val="both"/>
            </w:pPr>
            <w:r w:rsidRPr="00DA0C1F">
              <w:t>Tālr.</w:t>
            </w:r>
            <w:r>
              <w:t xml:space="preserve"> 67804765, 26456958,</w:t>
            </w:r>
            <w:r w:rsidRPr="00DA0C1F">
              <w:t xml:space="preserve"> fakss 67804734</w:t>
            </w:r>
          </w:p>
          <w:p w:rsidR="00ED067E" w:rsidRPr="00DA0C1F" w:rsidRDefault="00ED067E" w:rsidP="00553846">
            <w:pPr>
              <w:jc w:val="both"/>
            </w:pPr>
            <w:r>
              <w:t>e-pasts: eriks.dunovskis</w:t>
            </w:r>
            <w:r w:rsidRPr="00DA0C1F">
              <w:t>@tna.lv</w:t>
            </w:r>
          </w:p>
          <w:p w:rsidR="00ED067E" w:rsidRDefault="00ED067E" w:rsidP="00553846">
            <w:pPr>
              <w:jc w:val="both"/>
              <w:rPr>
                <w:bCs/>
              </w:rPr>
            </w:pPr>
          </w:p>
          <w:p w:rsidR="00ED067E" w:rsidRPr="00DA0C1F" w:rsidRDefault="00ED067E" w:rsidP="00553846">
            <w:pPr>
              <w:jc w:val="both"/>
              <w:rPr>
                <w:bCs/>
              </w:rPr>
            </w:pPr>
            <w:r>
              <w:rPr>
                <w:bCs/>
              </w:rPr>
              <w:t>____________________/S. Sausiņa/</w:t>
            </w:r>
          </w:p>
          <w:p w:rsidR="00ED067E" w:rsidRPr="00DA0C1F" w:rsidRDefault="00ED067E" w:rsidP="00553846">
            <w:pPr>
              <w:jc w:val="both"/>
              <w:rPr>
                <w:b/>
                <w:bCs/>
              </w:rPr>
            </w:pPr>
          </w:p>
        </w:tc>
      </w:tr>
    </w:tbl>
    <w:p w:rsidR="00ED067E" w:rsidRDefault="00ED067E" w:rsidP="00553846"/>
    <w:sectPr w:rsidR="00ED067E" w:rsidSect="00FE1815">
      <w:footerReference w:type="default" r:id="rId16"/>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9DF" w:rsidRDefault="00FD19DF" w:rsidP="00A83776">
      <w:r>
        <w:separator/>
      </w:r>
    </w:p>
  </w:endnote>
  <w:endnote w:type="continuationSeparator" w:id="0">
    <w:p w:rsidR="00FD19DF" w:rsidRDefault="00FD19DF"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019101"/>
      <w:docPartObj>
        <w:docPartGallery w:val="Page Numbers (Bottom of Page)"/>
        <w:docPartUnique/>
      </w:docPartObj>
    </w:sdtPr>
    <w:sdtContent>
      <w:p w:rsidR="00553846" w:rsidRDefault="00553846">
        <w:pPr>
          <w:pStyle w:val="Kjene"/>
          <w:jc w:val="right"/>
        </w:pPr>
        <w:r>
          <w:fldChar w:fldCharType="begin"/>
        </w:r>
        <w:r>
          <w:instrText>PAGE   \* MERGEFORMAT</w:instrText>
        </w:r>
        <w:r>
          <w:fldChar w:fldCharType="separate"/>
        </w:r>
        <w:r w:rsidR="00A471BF" w:rsidRPr="00A471BF">
          <w:rPr>
            <w:noProof/>
            <w:lang w:val="lv-LV"/>
          </w:rPr>
          <w:t>2</w:t>
        </w:r>
        <w:r>
          <w:fldChar w:fldCharType="end"/>
        </w:r>
      </w:p>
    </w:sdtContent>
  </w:sdt>
  <w:p w:rsidR="00553846" w:rsidRDefault="005538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9DF" w:rsidRDefault="00FD19DF" w:rsidP="00A83776">
      <w:r>
        <w:separator/>
      </w:r>
    </w:p>
  </w:footnote>
  <w:footnote w:type="continuationSeparator" w:id="0">
    <w:p w:rsidR="00FD19DF" w:rsidRDefault="00FD19DF" w:rsidP="00A83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8" w15:restartNumberingAfterBreak="0">
    <w:nsid w:val="196E357A"/>
    <w:multiLevelType w:val="multilevel"/>
    <w:tmpl w:val="1E80922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5F4C6C"/>
    <w:multiLevelType w:val="multilevel"/>
    <w:tmpl w:val="16A03DF0"/>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A81E1A"/>
    <w:multiLevelType w:val="hybridMultilevel"/>
    <w:tmpl w:val="B01EE41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12" w15:restartNumberingAfterBreak="0">
    <w:nsid w:val="56640334"/>
    <w:multiLevelType w:val="multilevel"/>
    <w:tmpl w:val="3A7067D4"/>
    <w:lvl w:ilvl="0">
      <w:start w:val="2"/>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5B76F6E"/>
    <w:multiLevelType w:val="multilevel"/>
    <w:tmpl w:val="11008EEC"/>
    <w:lvl w:ilvl="0">
      <w:start w:val="6"/>
      <w:numFmt w:val="decimal"/>
      <w:lvlText w:val="%1."/>
      <w:lvlJc w:val="left"/>
      <w:pPr>
        <w:ind w:left="390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10"/>
  </w:num>
  <w:num w:numId="6">
    <w:abstractNumId w:val="13"/>
  </w:num>
  <w:num w:numId="7">
    <w:abstractNumId w:val="12"/>
  </w:num>
  <w:num w:numId="8">
    <w:abstractNumId w:val="8"/>
  </w:num>
  <w:num w:numId="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E1"/>
    <w:rsid w:val="000240B6"/>
    <w:rsid w:val="00031413"/>
    <w:rsid w:val="000425A9"/>
    <w:rsid w:val="0004268A"/>
    <w:rsid w:val="000438E6"/>
    <w:rsid w:val="00060FFF"/>
    <w:rsid w:val="000840CD"/>
    <w:rsid w:val="000A135B"/>
    <w:rsid w:val="000D4620"/>
    <w:rsid w:val="00101AEE"/>
    <w:rsid w:val="00103F30"/>
    <w:rsid w:val="00110CD0"/>
    <w:rsid w:val="00114BA9"/>
    <w:rsid w:val="00142CFC"/>
    <w:rsid w:val="00176F94"/>
    <w:rsid w:val="001C527C"/>
    <w:rsid w:val="001E642B"/>
    <w:rsid w:val="00223550"/>
    <w:rsid w:val="002235D2"/>
    <w:rsid w:val="0023237E"/>
    <w:rsid w:val="00245B5E"/>
    <w:rsid w:val="0025220C"/>
    <w:rsid w:val="002641FE"/>
    <w:rsid w:val="00284928"/>
    <w:rsid w:val="00286166"/>
    <w:rsid w:val="002A63E2"/>
    <w:rsid w:val="002B2C7C"/>
    <w:rsid w:val="002E1DBB"/>
    <w:rsid w:val="003116C7"/>
    <w:rsid w:val="0031478C"/>
    <w:rsid w:val="00315C4C"/>
    <w:rsid w:val="0033699F"/>
    <w:rsid w:val="00353F5E"/>
    <w:rsid w:val="00365833"/>
    <w:rsid w:val="003743AD"/>
    <w:rsid w:val="003A67AA"/>
    <w:rsid w:val="003B1663"/>
    <w:rsid w:val="003D11EE"/>
    <w:rsid w:val="003D5E8E"/>
    <w:rsid w:val="003E31F5"/>
    <w:rsid w:val="003F2AFB"/>
    <w:rsid w:val="003F7BD7"/>
    <w:rsid w:val="00404E4B"/>
    <w:rsid w:val="0041394C"/>
    <w:rsid w:val="00430C51"/>
    <w:rsid w:val="00433791"/>
    <w:rsid w:val="00434B1F"/>
    <w:rsid w:val="00435320"/>
    <w:rsid w:val="00456C7C"/>
    <w:rsid w:val="0045743A"/>
    <w:rsid w:val="004762DE"/>
    <w:rsid w:val="004903CF"/>
    <w:rsid w:val="004A06A1"/>
    <w:rsid w:val="004B474B"/>
    <w:rsid w:val="005329E3"/>
    <w:rsid w:val="00536D31"/>
    <w:rsid w:val="00541175"/>
    <w:rsid w:val="00553846"/>
    <w:rsid w:val="00573C44"/>
    <w:rsid w:val="0057733B"/>
    <w:rsid w:val="005A1ED3"/>
    <w:rsid w:val="005A7823"/>
    <w:rsid w:val="005A7FAC"/>
    <w:rsid w:val="005C05C7"/>
    <w:rsid w:val="005E5546"/>
    <w:rsid w:val="00611201"/>
    <w:rsid w:val="00634C8B"/>
    <w:rsid w:val="006504E3"/>
    <w:rsid w:val="00657BE8"/>
    <w:rsid w:val="00684A5F"/>
    <w:rsid w:val="00686584"/>
    <w:rsid w:val="006A6C31"/>
    <w:rsid w:val="006D0AF6"/>
    <w:rsid w:val="006E0A7F"/>
    <w:rsid w:val="006F6186"/>
    <w:rsid w:val="00701236"/>
    <w:rsid w:val="00721751"/>
    <w:rsid w:val="007300CF"/>
    <w:rsid w:val="0074589D"/>
    <w:rsid w:val="007534CB"/>
    <w:rsid w:val="007B1784"/>
    <w:rsid w:val="007C1580"/>
    <w:rsid w:val="007D5B40"/>
    <w:rsid w:val="007E1E85"/>
    <w:rsid w:val="007E65BD"/>
    <w:rsid w:val="007F636F"/>
    <w:rsid w:val="008103B8"/>
    <w:rsid w:val="00825226"/>
    <w:rsid w:val="00840431"/>
    <w:rsid w:val="00852B6B"/>
    <w:rsid w:val="00890061"/>
    <w:rsid w:val="008D758E"/>
    <w:rsid w:val="008E70EE"/>
    <w:rsid w:val="00902E85"/>
    <w:rsid w:val="009502E3"/>
    <w:rsid w:val="00963C50"/>
    <w:rsid w:val="00966F43"/>
    <w:rsid w:val="00976AE2"/>
    <w:rsid w:val="0099630F"/>
    <w:rsid w:val="009971A6"/>
    <w:rsid w:val="009B23C1"/>
    <w:rsid w:val="009D55FA"/>
    <w:rsid w:val="00A02C4C"/>
    <w:rsid w:val="00A3317C"/>
    <w:rsid w:val="00A471BF"/>
    <w:rsid w:val="00A4745B"/>
    <w:rsid w:val="00A5542A"/>
    <w:rsid w:val="00A67212"/>
    <w:rsid w:val="00A83776"/>
    <w:rsid w:val="00AE0DCA"/>
    <w:rsid w:val="00AF7813"/>
    <w:rsid w:val="00B04706"/>
    <w:rsid w:val="00B14C24"/>
    <w:rsid w:val="00B4338C"/>
    <w:rsid w:val="00B46ACA"/>
    <w:rsid w:val="00B612A4"/>
    <w:rsid w:val="00B738BD"/>
    <w:rsid w:val="00B905CA"/>
    <w:rsid w:val="00BB1F00"/>
    <w:rsid w:val="00BC0548"/>
    <w:rsid w:val="00BC275A"/>
    <w:rsid w:val="00BC3583"/>
    <w:rsid w:val="00BD61A0"/>
    <w:rsid w:val="00BE1C76"/>
    <w:rsid w:val="00BF494F"/>
    <w:rsid w:val="00C201E2"/>
    <w:rsid w:val="00C22F9C"/>
    <w:rsid w:val="00C24055"/>
    <w:rsid w:val="00C33058"/>
    <w:rsid w:val="00C36579"/>
    <w:rsid w:val="00C37C1F"/>
    <w:rsid w:val="00C52415"/>
    <w:rsid w:val="00C66AC2"/>
    <w:rsid w:val="00C861E4"/>
    <w:rsid w:val="00C87DE1"/>
    <w:rsid w:val="00C906BE"/>
    <w:rsid w:val="00C96836"/>
    <w:rsid w:val="00CA1AC0"/>
    <w:rsid w:val="00CB47A0"/>
    <w:rsid w:val="00CD1F92"/>
    <w:rsid w:val="00CD4B27"/>
    <w:rsid w:val="00CE6EDD"/>
    <w:rsid w:val="00CF09DD"/>
    <w:rsid w:val="00D36817"/>
    <w:rsid w:val="00D431FB"/>
    <w:rsid w:val="00D5362F"/>
    <w:rsid w:val="00D6586C"/>
    <w:rsid w:val="00D708E7"/>
    <w:rsid w:val="00D728E6"/>
    <w:rsid w:val="00DC35EF"/>
    <w:rsid w:val="00DC66FA"/>
    <w:rsid w:val="00DC7A92"/>
    <w:rsid w:val="00DD1237"/>
    <w:rsid w:val="00DD4DF2"/>
    <w:rsid w:val="00DE7B11"/>
    <w:rsid w:val="00E07611"/>
    <w:rsid w:val="00E546E1"/>
    <w:rsid w:val="00E80239"/>
    <w:rsid w:val="00E869F5"/>
    <w:rsid w:val="00E870E6"/>
    <w:rsid w:val="00E97057"/>
    <w:rsid w:val="00EA2CB8"/>
    <w:rsid w:val="00ED067E"/>
    <w:rsid w:val="00EE763F"/>
    <w:rsid w:val="00EF64CE"/>
    <w:rsid w:val="00F62492"/>
    <w:rsid w:val="00F6388F"/>
    <w:rsid w:val="00FD19DF"/>
    <w:rsid w:val="00FD3092"/>
    <w:rsid w:val="00FD3591"/>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23DC98"/>
  <w15:docId w15:val="{C3B3A993-989C-4498-90FB-2EF2197C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
    <w:basedOn w:val="Parasts"/>
    <w:link w:val="SarakstarindkopaRakstz"/>
    <w:uiPriority w:val="34"/>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4"/>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
    <w:link w:val="Sarakstarindkopa"/>
    <w:uiPriority w:val="99"/>
    <w:rsid w:val="000425A9"/>
    <w:rPr>
      <w:rFonts w:ascii="Times New Roman" w:eastAsia="Calibri" w:hAnsi="Times New Roman" w:cs="Times New Roman"/>
      <w:sz w:val="24"/>
      <w:lang w:val="en-US" w:eastAsia="zh-CN"/>
    </w:rPr>
  </w:style>
  <w:style w:type="paragraph" w:customStyle="1" w:styleId="Bezatstarpm1">
    <w:name w:val="Bez atstarpēm1"/>
    <w:qFormat/>
    <w:rsid w:val="00890061"/>
    <w:pPr>
      <w:spacing w:after="0" w:line="240" w:lineRule="auto"/>
    </w:pPr>
    <w:rPr>
      <w:rFonts w:ascii="Times New Roman" w:eastAsia="Calibri" w:hAnsi="Times New Roman" w:cs="Times New Roman"/>
      <w:sz w:val="24"/>
    </w:rPr>
  </w:style>
  <w:style w:type="character" w:styleId="Izteiksmgs">
    <w:name w:val="Strong"/>
    <w:qFormat/>
    <w:rsid w:val="00890061"/>
    <w:rPr>
      <w:b/>
      <w:bCs/>
    </w:rPr>
  </w:style>
  <w:style w:type="paragraph" w:customStyle="1" w:styleId="Style5">
    <w:name w:val="Style5"/>
    <w:basedOn w:val="Parasts"/>
    <w:rsid w:val="00C906BE"/>
    <w:pPr>
      <w:widowControl w:val="0"/>
      <w:suppressAutoHyphens w:val="0"/>
      <w:autoSpaceDE w:val="0"/>
      <w:autoSpaceDN w:val="0"/>
      <w:adjustRightInd w:val="0"/>
      <w:jc w:val="both"/>
    </w:pPr>
    <w:rPr>
      <w:lang w:eastAsia="lv-LV"/>
    </w:rPr>
  </w:style>
  <w:style w:type="character" w:styleId="Neatrisintapieminana">
    <w:name w:val="Unresolved Mention"/>
    <w:basedOn w:val="Noklusjumarindkopasfonts"/>
    <w:uiPriority w:val="99"/>
    <w:semiHidden/>
    <w:unhideWhenUsed/>
    <w:rsid w:val="004574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www.tn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hyperlink" Target="http://www.lg.lv/" TargetMode="Externa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mailto:%20rekini@tn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09782-28EB-49C8-86B4-DFCEEC56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25960</Words>
  <Characters>14798</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Unknown</Company>
  <LinksUpToDate>false</LinksUpToDate>
  <CharactersWithSpaces>40677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Spalle</dc:creator>
  <cp:lastModifiedBy>Māris Meņģelsons</cp:lastModifiedBy>
  <cp:revision>2</cp:revision>
  <cp:lastPrinted>2016-08-23T06:53:00Z</cp:lastPrinted>
  <dcterms:created xsi:type="dcterms:W3CDTF">2017-09-18T10:58:00Z</dcterms:created>
  <dcterms:modified xsi:type="dcterms:W3CDTF">2017-09-18T10:58:00Z</dcterms:modified>
</cp:coreProperties>
</file>